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DD" w:rsidRDefault="003A0353" w:rsidP="00D439DD">
      <w:pPr>
        <w:jc w:val="center"/>
        <w:rPr>
          <w:b/>
        </w:rPr>
      </w:pPr>
      <w:r>
        <w:rPr>
          <w:b/>
        </w:rPr>
        <w:t>I</w:t>
      </w:r>
      <w:r w:rsidR="00D439DD">
        <w:rPr>
          <w:b/>
        </w:rPr>
        <w:t>I Domenica di Avvento (B)</w:t>
      </w:r>
    </w:p>
    <w:p w:rsidR="00D439DD" w:rsidRDefault="003A0353" w:rsidP="00D439DD">
      <w:pPr>
        <w:jc w:val="center"/>
        <w:rPr>
          <w:b/>
        </w:rPr>
      </w:pPr>
      <w:r>
        <w:rPr>
          <w:b/>
        </w:rPr>
        <w:t>7 dicembre</w:t>
      </w:r>
      <w:r w:rsidR="00D439DD">
        <w:rPr>
          <w:b/>
        </w:rPr>
        <w:t xml:space="preserve"> 2014</w:t>
      </w:r>
    </w:p>
    <w:p w:rsidR="00D439DD" w:rsidRDefault="00D439DD" w:rsidP="00D439DD">
      <w:pPr>
        <w:jc w:val="center"/>
        <w:rPr>
          <w:b/>
        </w:rPr>
      </w:pPr>
    </w:p>
    <w:p w:rsidR="00D439DD" w:rsidRDefault="003A0353" w:rsidP="00D439DD">
      <w:pPr>
        <w:jc w:val="center"/>
        <w:rPr>
          <w:b/>
        </w:rPr>
      </w:pPr>
      <w:r w:rsidRPr="003A0353">
        <w:rPr>
          <w:b/>
        </w:rPr>
        <w:t>Marco 1</w:t>
      </w:r>
      <w:r w:rsidR="00D439DD" w:rsidRPr="003A0353">
        <w:rPr>
          <w:b/>
        </w:rPr>
        <w:t>,</w:t>
      </w:r>
      <w:r w:rsidR="00307240">
        <w:rPr>
          <w:b/>
        </w:rPr>
        <w:t xml:space="preserve"> </w:t>
      </w:r>
      <w:r w:rsidRPr="003A0353">
        <w:rPr>
          <w:b/>
        </w:rPr>
        <w:t>1- 8</w:t>
      </w:r>
    </w:p>
    <w:p w:rsidR="00D439DD" w:rsidRDefault="00D439DD" w:rsidP="00D439DD">
      <w:pPr>
        <w:jc w:val="left"/>
        <w:rPr>
          <w:b/>
        </w:rPr>
      </w:pPr>
    </w:p>
    <w:p w:rsidR="00D439DD" w:rsidRDefault="00D439DD" w:rsidP="00D439DD">
      <w:pPr>
        <w:ind w:firstLine="0"/>
      </w:pPr>
    </w:p>
    <w:p w:rsidR="00D439DD" w:rsidRDefault="00D439DD" w:rsidP="00D439DD">
      <w:pPr>
        <w:ind w:firstLine="0"/>
        <w:jc w:val="left"/>
        <w:rPr>
          <w:b/>
        </w:rPr>
      </w:pPr>
      <w:r>
        <w:rPr>
          <w:b/>
        </w:rPr>
        <w:t>Obiettivo:</w:t>
      </w:r>
    </w:p>
    <w:p w:rsidR="00D439DD" w:rsidRDefault="00D439DD" w:rsidP="00920048">
      <w:pPr>
        <w:ind w:firstLine="0"/>
      </w:pPr>
      <w:r w:rsidRPr="00920048">
        <w:t xml:space="preserve">Aiutare i bambini a comprendere l’importanza di </w:t>
      </w:r>
      <w:r w:rsidR="00920048" w:rsidRPr="00920048">
        <w:t xml:space="preserve">ascoltare e accogliere Gesù che </w:t>
      </w:r>
      <w:r w:rsidR="00920048" w:rsidRPr="00920048">
        <w:t>porta sempre un</w:t>
      </w:r>
      <w:r w:rsidR="00920048">
        <w:t xml:space="preserve"> nuovo inizio, una nuova ventata di aria fr</w:t>
      </w:r>
      <w:r w:rsidR="00920048">
        <w:t>esca e pulita alla nostra vita.</w:t>
      </w:r>
    </w:p>
    <w:p w:rsidR="00920048" w:rsidRDefault="00920048" w:rsidP="00920048">
      <w:pPr>
        <w:ind w:firstLine="0"/>
      </w:pPr>
    </w:p>
    <w:p w:rsidR="00D439DD" w:rsidRDefault="00D439DD" w:rsidP="00D439DD">
      <w:pPr>
        <w:jc w:val="center"/>
        <w:rPr>
          <w:b/>
        </w:rPr>
      </w:pPr>
      <w:r>
        <w:rPr>
          <w:b/>
        </w:rPr>
        <w:t>Schema dell’incontro</w:t>
      </w:r>
    </w:p>
    <w:p w:rsidR="00A118C7" w:rsidRDefault="00A118C7" w:rsidP="00A118C7">
      <w:pPr>
        <w:ind w:firstLine="0"/>
        <w:jc w:val="left"/>
        <w:rPr>
          <w:b/>
        </w:rPr>
      </w:pPr>
    </w:p>
    <w:p w:rsidR="00D439DD" w:rsidRPr="00603FAB" w:rsidRDefault="00A118C7" w:rsidP="00603FAB">
      <w:pPr>
        <w:ind w:firstLine="0"/>
      </w:pPr>
      <w:r w:rsidRPr="00603FAB">
        <w:rPr>
          <w:b/>
        </w:rPr>
        <w:t xml:space="preserve">Accoglienza: </w:t>
      </w:r>
      <w:r w:rsidRPr="00603FAB">
        <w:t xml:space="preserve">L’incontro si apre con </w:t>
      </w:r>
      <w:r w:rsidR="00307240">
        <w:t xml:space="preserve">il gioco </w:t>
      </w:r>
      <w:r w:rsidR="006B3B00">
        <w:t xml:space="preserve">del telefono senza fili per introdurre il tema </w:t>
      </w:r>
      <w:r w:rsidR="00307240">
        <w:t>dell’ascolto e la figura di Giovanni Battista – messaggero.</w:t>
      </w:r>
      <w:bookmarkStart w:id="0" w:name="_GoBack"/>
      <w:bookmarkEnd w:id="0"/>
    </w:p>
    <w:p w:rsidR="00D439DD" w:rsidRDefault="00D439DD" w:rsidP="00D439DD">
      <w:pPr>
        <w:ind w:firstLine="0"/>
      </w:pPr>
    </w:p>
    <w:p w:rsidR="00D439DD" w:rsidRDefault="001408AB" w:rsidP="00D439DD">
      <w:pPr>
        <w:ind w:firstLine="0"/>
      </w:pPr>
      <w:r>
        <w:rPr>
          <w:b/>
        </w:rPr>
        <w:t>“Ascoltare</w:t>
      </w:r>
      <w:r w:rsidR="00D439DD">
        <w:rPr>
          <w:b/>
        </w:rPr>
        <w:t xml:space="preserve"> </w:t>
      </w:r>
      <w:r>
        <w:rPr>
          <w:b/>
        </w:rPr>
        <w:t>la Parola”</w:t>
      </w:r>
      <w:r w:rsidR="00D439DD">
        <w:rPr>
          <w:b/>
        </w:rPr>
        <w:t xml:space="preserve">: </w:t>
      </w:r>
      <w:r w:rsidR="00D439DD">
        <w:t xml:space="preserve">Si conducono i bambini nel luogo dell’ascolto della Parola. </w:t>
      </w:r>
      <w:r w:rsidR="008830EA" w:rsidRPr="00841E16">
        <w:t>Accanto alla Bibb</w:t>
      </w:r>
      <w:r w:rsidR="00920048">
        <w:t xml:space="preserve">ia sarà posta </w:t>
      </w:r>
      <w:r w:rsidR="00920048" w:rsidRPr="00D60125">
        <w:t>una brocca d’acqua</w:t>
      </w:r>
      <w:r w:rsidR="008830EA" w:rsidRPr="00841E16">
        <w:t>, simbolo del Vangelo che stanno per a</w:t>
      </w:r>
      <w:r w:rsidR="008830EA">
        <w:t xml:space="preserve">scoltare. Per rendere solenne il momento della proclamazione del Vangelo si canta insieme </w:t>
      </w:r>
      <w:r w:rsidR="00D439DD">
        <w:t>l’Alleluia. Dopo la lettura del testo evangelico, si fa una sintesi di quanto letto, supportando il racconto con le immagini</w:t>
      </w:r>
      <w:r w:rsidR="00920048">
        <w:t xml:space="preserve"> (ad esempio si possono proiettare delle immagini che alternano scene di deserto e foto di “acque”)</w:t>
      </w:r>
      <w:r w:rsidR="008830EA">
        <w:t>.</w:t>
      </w:r>
      <w:r w:rsidR="00D439DD">
        <w:t xml:space="preserve"> Si apre un confronto con i bambini su quanto letto e raccontato.</w:t>
      </w:r>
    </w:p>
    <w:p w:rsidR="00D439DD" w:rsidRDefault="00D439DD" w:rsidP="00D439DD">
      <w:pPr>
        <w:ind w:firstLine="0"/>
      </w:pPr>
    </w:p>
    <w:p w:rsidR="00C043D7" w:rsidRPr="00D60125" w:rsidRDefault="00D439DD" w:rsidP="00D439DD">
      <w:pPr>
        <w:ind w:firstLine="0"/>
        <w:rPr>
          <w:i/>
        </w:rPr>
      </w:pPr>
      <w:r w:rsidRPr="008830EA">
        <w:rPr>
          <w:i/>
        </w:rPr>
        <w:t xml:space="preserve">Chi </w:t>
      </w:r>
      <w:r w:rsidR="00920048">
        <w:rPr>
          <w:i/>
        </w:rPr>
        <w:t>è il personaggio principale di questo Vangelo?</w:t>
      </w:r>
    </w:p>
    <w:p w:rsidR="00920048" w:rsidRDefault="00C043D7" w:rsidP="00C043D7">
      <w:pPr>
        <w:autoSpaceDE w:val="0"/>
        <w:autoSpaceDN w:val="0"/>
        <w:adjustRightInd w:val="0"/>
        <w:ind w:firstLine="0"/>
      </w:pPr>
      <w:r w:rsidRPr="00C043D7">
        <w:t xml:space="preserve">Si farà riflettere i bambini </w:t>
      </w:r>
      <w:r w:rsidR="00920048">
        <w:t>sulla figura di Giovanni il Battista, attraverso la realizzazione di una sagoma con vestiti e oggetti che richiamano la descrizione del Vangelo.</w:t>
      </w:r>
    </w:p>
    <w:p w:rsidR="008830EA" w:rsidRDefault="00920048" w:rsidP="00C043D7">
      <w:pPr>
        <w:autoSpaceDE w:val="0"/>
        <w:autoSpaceDN w:val="0"/>
        <w:adjustRightInd w:val="0"/>
        <w:ind w:firstLine="0"/>
      </w:pPr>
      <w:r>
        <w:t xml:space="preserve">Quindi si rifletterà sullo stile di vita scelto da Giovanni Battista: </w:t>
      </w:r>
      <w:r>
        <w:t>un uomo che viveva nel deserto in condizioni disagiate,</w:t>
      </w:r>
      <w:r>
        <w:t xml:space="preserve"> un uomo che </w:t>
      </w:r>
      <w:r>
        <w:t>aveva capito che doveva preparare la via a Gesù che stava per venire, aveva capito che gli sprechi, i troppi vestiti, i troppi banchetti, il troppo lusso, la ricchezza eccessiva non potevano preparare il cuore delle persone alla venuta del Figlio di Dio</w:t>
      </w:r>
      <w:r>
        <w:t>.</w:t>
      </w:r>
    </w:p>
    <w:p w:rsidR="00D60125" w:rsidRDefault="00D60125" w:rsidP="00D60125">
      <w:pPr>
        <w:ind w:firstLine="0"/>
        <w:rPr>
          <w:i/>
        </w:rPr>
      </w:pPr>
    </w:p>
    <w:p w:rsidR="00D60125" w:rsidRPr="008830EA" w:rsidRDefault="00D60125" w:rsidP="00D60125">
      <w:pPr>
        <w:ind w:firstLine="0"/>
        <w:rPr>
          <w:i/>
        </w:rPr>
      </w:pPr>
      <w:r>
        <w:rPr>
          <w:i/>
        </w:rPr>
        <w:t>Che cosa fa nel brano che abbiamo ascoltato?</w:t>
      </w:r>
    </w:p>
    <w:p w:rsidR="00C043D7" w:rsidRDefault="00D60125" w:rsidP="00C043D7">
      <w:pPr>
        <w:autoSpaceDE w:val="0"/>
        <w:autoSpaceDN w:val="0"/>
        <w:adjustRightInd w:val="0"/>
        <w:ind w:firstLine="0"/>
        <w:jc w:val="left"/>
      </w:pPr>
      <w:r>
        <w:t xml:space="preserve">Si sposta poi l’attenzione sull’attività che Giovanni svolge: battezza le persone. </w:t>
      </w:r>
    </w:p>
    <w:p w:rsidR="00D60125" w:rsidRDefault="00D60125" w:rsidP="00C043D7">
      <w:pPr>
        <w:autoSpaceDE w:val="0"/>
        <w:autoSpaceDN w:val="0"/>
        <w:adjustRightInd w:val="0"/>
        <w:ind w:firstLine="0"/>
        <w:jc w:val="left"/>
      </w:pPr>
      <w:r>
        <w:t>Ci si soffermerà, quindi, sul significato del Battesimo e, in particolare, sul fatto che con il Battesimo viene cancellato il peccato originale, per cui fa tornare “liscia” e “pulita” l’anima. Questo è anche il significato di “raddrizzare i sentieri”, cioè far tornare pulito il nostro cuore.</w:t>
      </w:r>
    </w:p>
    <w:p w:rsidR="00D60125" w:rsidRPr="00C043D7" w:rsidRDefault="00D60125" w:rsidP="00C043D7">
      <w:pPr>
        <w:autoSpaceDE w:val="0"/>
        <w:autoSpaceDN w:val="0"/>
        <w:adjustRightInd w:val="0"/>
        <w:ind w:firstLine="0"/>
        <w:jc w:val="left"/>
      </w:pPr>
    </w:p>
    <w:p w:rsidR="00182D6D" w:rsidRDefault="00D439DD" w:rsidP="00D60125">
      <w:pPr>
        <w:ind w:firstLine="0"/>
        <w:rPr>
          <w:b/>
        </w:rPr>
      </w:pPr>
      <w:r>
        <w:rPr>
          <w:b/>
        </w:rPr>
        <w:t xml:space="preserve">“Lasciarsi trasformare dalla Parola”: </w:t>
      </w:r>
    </w:p>
    <w:p w:rsidR="00AA023F" w:rsidRPr="00F41E32" w:rsidRDefault="00AA023F" w:rsidP="00AA023F">
      <w:pPr>
        <w:pStyle w:val="Nessunaspaziatura"/>
        <w:ind w:firstLine="0"/>
      </w:pPr>
      <w:r w:rsidRPr="00F41E32">
        <w:t>In questa seconda domenica di avvento la</w:t>
      </w:r>
      <w:r w:rsidRPr="00F41E32">
        <w:t xml:space="preserve"> parola d’ordine è  PREPARATE. </w:t>
      </w:r>
    </w:p>
    <w:p w:rsidR="00D60125" w:rsidRPr="00F41E32" w:rsidRDefault="00D60125" w:rsidP="00D60125">
      <w:pPr>
        <w:pStyle w:val="Nessunaspaziatura"/>
        <w:ind w:firstLine="0"/>
      </w:pPr>
      <w:r w:rsidRPr="00F41E32">
        <w:t>C</w:t>
      </w:r>
      <w:r w:rsidRPr="00F41E32">
        <w:t xml:space="preserve">ome quando aspettiamo qualche amico tanto atteso e desiderato non </w:t>
      </w:r>
      <w:r w:rsidRPr="00F41E32">
        <w:t>vogliamo fargli</w:t>
      </w:r>
      <w:r w:rsidRPr="00F41E32">
        <w:t xml:space="preserve"> trovare la casa così in disor</w:t>
      </w:r>
      <w:r w:rsidRPr="00F41E32">
        <w:t>dine da farlo inciampare sulle n</w:t>
      </w:r>
      <w:r w:rsidRPr="00F41E32">
        <w:t>ostre scarpe buttate a destra o a sinistra, o sui libri sparsi sul pavimento, o sui vestiti lasciati sulle scale a mano a mano che vi spogliate, o sugli zaini lasciat</w:t>
      </w:r>
      <w:r w:rsidR="00AA023F" w:rsidRPr="00F41E32">
        <w:t xml:space="preserve">i davanti alla porta d’ingresso è necessario </w:t>
      </w:r>
      <w:r w:rsidR="00AA023F" w:rsidRPr="00F41E32">
        <w:t>essere vigilanti, svegli, pronti e ci invita a preparare la strada della nostra vita affinché sia bella, pulita e accogliente per quando Lui verrà!</w:t>
      </w:r>
    </w:p>
    <w:p w:rsidR="00182D6D" w:rsidRDefault="00182D6D" w:rsidP="00182D6D">
      <w:pPr>
        <w:pStyle w:val="Nessunaspaziatura"/>
        <w:widowControl w:val="0"/>
        <w:ind w:firstLine="0"/>
      </w:pPr>
    </w:p>
    <w:p w:rsidR="00F41E32" w:rsidRDefault="00D439DD" w:rsidP="00F41E32">
      <w:pPr>
        <w:pStyle w:val="Nessunaspaziatura"/>
        <w:ind w:firstLine="0"/>
      </w:pPr>
      <w:r>
        <w:rPr>
          <w:b/>
        </w:rPr>
        <w:t>“Vivere la Parola”:</w:t>
      </w:r>
      <w:r w:rsidR="00841E16">
        <w:t>.</w:t>
      </w:r>
    </w:p>
    <w:p w:rsidR="00841E16" w:rsidRPr="00D60125" w:rsidRDefault="00D60125" w:rsidP="00F41E32">
      <w:pPr>
        <w:pStyle w:val="Nessunaspaziatura"/>
        <w:ind w:firstLine="0"/>
      </w:pPr>
      <w:r w:rsidRPr="00D60125">
        <w:t>A ciascun bambino viene consegnata la fotocopia di una strada con alcuni sassi</w:t>
      </w:r>
      <w:r w:rsidR="00F41E32">
        <w:t xml:space="preserve"> e due orme: </w:t>
      </w:r>
      <w:r w:rsidRPr="00D60125">
        <w:t xml:space="preserve">su ogni sasso i bambini dovranno scrivere che cosa devono rimuovere nella loro vita quotidiana affinchè la strada verso Gesù sia “liscia” (es. </w:t>
      </w:r>
      <w:r w:rsidRPr="00D60125">
        <w:t>la pigrizia, via i “non ho voglia” , via i “perché tocca sempre a me?”, via gli ”uffa che barba!”</w:t>
      </w:r>
      <w:r w:rsidR="00F41E32">
        <w:t>), mentre sulle orme come si vogliono preparare all’incontro con Gesù.</w:t>
      </w:r>
    </w:p>
    <w:sectPr w:rsidR="00841E16" w:rsidRPr="00D60125" w:rsidSect="00182D6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6E2B"/>
    <w:multiLevelType w:val="hybridMultilevel"/>
    <w:tmpl w:val="D2BE4F80"/>
    <w:lvl w:ilvl="0" w:tplc="239A4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97"/>
    <w:rsid w:val="00085DBB"/>
    <w:rsid w:val="001408AB"/>
    <w:rsid w:val="00182D6D"/>
    <w:rsid w:val="002677C6"/>
    <w:rsid w:val="00307240"/>
    <w:rsid w:val="003A0353"/>
    <w:rsid w:val="00466D97"/>
    <w:rsid w:val="00603FAB"/>
    <w:rsid w:val="006B3B00"/>
    <w:rsid w:val="00841E16"/>
    <w:rsid w:val="008830EA"/>
    <w:rsid w:val="00896028"/>
    <w:rsid w:val="00920048"/>
    <w:rsid w:val="00A118C7"/>
    <w:rsid w:val="00A36D1B"/>
    <w:rsid w:val="00AA023F"/>
    <w:rsid w:val="00C043D7"/>
    <w:rsid w:val="00C30D66"/>
    <w:rsid w:val="00D439DD"/>
    <w:rsid w:val="00D60125"/>
    <w:rsid w:val="00DD27C5"/>
    <w:rsid w:val="00F41E32"/>
    <w:rsid w:val="00F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0125"/>
    <w:pPr>
      <w:spacing w:before="100" w:beforeAutospacing="1" w:line="360" w:lineRule="auto"/>
      <w:ind w:firstLine="0"/>
    </w:pPr>
    <w:rPr>
      <w:rFonts w:eastAsia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0125"/>
    <w:pPr>
      <w:spacing w:before="100" w:beforeAutospacing="1" w:line="360" w:lineRule="auto"/>
      <w:ind w:firstLine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2014-10-12T19:01:00Z</dcterms:created>
  <dcterms:modified xsi:type="dcterms:W3CDTF">2014-11-03T20:20:00Z</dcterms:modified>
</cp:coreProperties>
</file>