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57" w:rsidRPr="0095319F" w:rsidRDefault="004B2CA3" w:rsidP="0095319F">
      <w:pPr>
        <w:jc w:val="center"/>
        <w:rPr>
          <w:rFonts w:ascii="Times New Roman" w:hAnsi="Times New Roman"/>
          <w:b/>
          <w:sz w:val="40"/>
          <w:szCs w:val="40"/>
        </w:rPr>
      </w:pPr>
      <w:bookmarkStart w:id="0" w:name="_GoBack"/>
      <w:bookmarkEnd w:id="0"/>
      <w:r w:rsidRPr="0095319F">
        <w:rPr>
          <w:rFonts w:ascii="Times New Roman" w:hAnsi="Times New Roman"/>
          <w:b/>
          <w:sz w:val="40"/>
          <w:szCs w:val="40"/>
        </w:rPr>
        <w:t>Parlare di Dio ai bambini</w:t>
      </w:r>
    </w:p>
    <w:p w:rsidR="0095319F" w:rsidRDefault="0095319F" w:rsidP="0095319F">
      <w:pPr>
        <w:spacing w:after="0"/>
        <w:jc w:val="center"/>
        <w:rPr>
          <w:rFonts w:ascii="Times New Roman" w:hAnsi="Times New Roman"/>
          <w:sz w:val="24"/>
          <w:szCs w:val="24"/>
        </w:rPr>
      </w:pPr>
      <w:r>
        <w:rPr>
          <w:rFonts w:ascii="Times New Roman" w:hAnsi="Times New Roman"/>
          <w:sz w:val="24"/>
          <w:szCs w:val="24"/>
        </w:rPr>
        <w:t>sintesi di un articolo</w:t>
      </w:r>
      <w:r w:rsidRPr="0095319F">
        <w:rPr>
          <w:rFonts w:ascii="Times New Roman" w:hAnsi="Times New Roman"/>
          <w:sz w:val="24"/>
          <w:szCs w:val="24"/>
        </w:rPr>
        <w:t xml:space="preserve"> tratto da </w:t>
      </w:r>
    </w:p>
    <w:p w:rsidR="0095319F" w:rsidRDefault="0095319F" w:rsidP="0095319F">
      <w:pPr>
        <w:spacing w:after="0"/>
        <w:jc w:val="center"/>
        <w:rPr>
          <w:rFonts w:ascii="Times New Roman" w:hAnsi="Times New Roman"/>
          <w:sz w:val="24"/>
          <w:szCs w:val="24"/>
        </w:rPr>
      </w:pPr>
      <w:r w:rsidRPr="0095319F">
        <w:rPr>
          <w:rFonts w:ascii="Times New Roman" w:hAnsi="Times New Roman"/>
          <w:sz w:val="24"/>
          <w:szCs w:val="24"/>
        </w:rPr>
        <w:t>La Via</w:t>
      </w:r>
      <w:r>
        <w:rPr>
          <w:rFonts w:ascii="Times New Roman" w:hAnsi="Times New Roman"/>
          <w:sz w:val="24"/>
          <w:szCs w:val="24"/>
        </w:rPr>
        <w:t xml:space="preserve"> </w:t>
      </w:r>
      <w:r w:rsidRPr="0095319F">
        <w:rPr>
          <w:rFonts w:ascii="Times New Roman" w:hAnsi="Times New Roman"/>
          <w:sz w:val="24"/>
          <w:szCs w:val="24"/>
        </w:rPr>
        <w:t xml:space="preserve">1, </w:t>
      </w:r>
      <w:r w:rsidRPr="0095319F">
        <w:rPr>
          <w:rFonts w:ascii="Times New Roman" w:hAnsi="Times New Roman"/>
          <w:i/>
          <w:sz w:val="24"/>
          <w:szCs w:val="24"/>
        </w:rPr>
        <w:t>Betlemme</w:t>
      </w:r>
      <w:r w:rsidRPr="0095319F">
        <w:rPr>
          <w:rFonts w:ascii="Times New Roman" w:hAnsi="Times New Roman"/>
          <w:sz w:val="24"/>
          <w:szCs w:val="24"/>
        </w:rPr>
        <w:t>, Ti raccontiamo Gesù, Guida per</w:t>
      </w:r>
      <w:r>
        <w:rPr>
          <w:rFonts w:ascii="Times New Roman" w:hAnsi="Times New Roman"/>
          <w:sz w:val="24"/>
          <w:szCs w:val="24"/>
        </w:rPr>
        <w:t xml:space="preserve"> i genitori, San Paolo, p.16-21</w:t>
      </w:r>
    </w:p>
    <w:p w:rsidR="0095319F" w:rsidRPr="0095319F" w:rsidRDefault="0095319F" w:rsidP="0095319F">
      <w:pPr>
        <w:spacing w:after="0"/>
        <w:jc w:val="center"/>
        <w:rPr>
          <w:rFonts w:ascii="Times New Roman" w:hAnsi="Times New Roman"/>
          <w:sz w:val="24"/>
          <w:szCs w:val="24"/>
        </w:rPr>
      </w:pPr>
    </w:p>
    <w:p w:rsidR="004B2CA3" w:rsidRPr="0095319F" w:rsidRDefault="004B2CA3" w:rsidP="0095319F">
      <w:pPr>
        <w:spacing w:after="0"/>
        <w:jc w:val="both"/>
        <w:rPr>
          <w:rFonts w:ascii="Times New Roman" w:hAnsi="Times New Roman"/>
          <w:sz w:val="24"/>
          <w:szCs w:val="24"/>
        </w:rPr>
      </w:pPr>
    </w:p>
    <w:p w:rsidR="00210BFE" w:rsidRDefault="00210BFE" w:rsidP="00D42F74">
      <w:pPr>
        <w:jc w:val="both"/>
        <w:rPr>
          <w:rFonts w:ascii="Times New Roman" w:hAnsi="Times New Roman"/>
          <w:sz w:val="24"/>
          <w:szCs w:val="24"/>
        </w:rPr>
      </w:pPr>
      <w:r>
        <w:rPr>
          <w:rFonts w:ascii="Times New Roman" w:hAnsi="Times New Roman"/>
          <w:sz w:val="24"/>
          <w:szCs w:val="24"/>
        </w:rPr>
        <w:t>Nel bambino c’è una  naturale predisposizione religiosa. Essa però ha bisogno di essere sostenuta e guidata, altrimenti rischia di rimanere allo stato potenziale. Allora è opportuno domandarsi se al bambino è fornito in questo campo il cibo di cui ha bisogno in termini di gesti, segni, parole, esempi capaci di coinvolgerlo: sostanzialmente gli stessi con i quali la fede è stata trasmessa a noi dalle generazioni che ci hanno preceduto.</w:t>
      </w:r>
    </w:p>
    <w:p w:rsidR="00210BFE" w:rsidRDefault="00210BFE" w:rsidP="00D42F74">
      <w:pPr>
        <w:jc w:val="both"/>
        <w:rPr>
          <w:rFonts w:ascii="Times New Roman" w:hAnsi="Times New Roman"/>
          <w:sz w:val="24"/>
          <w:szCs w:val="24"/>
        </w:rPr>
      </w:pPr>
    </w:p>
    <w:p w:rsidR="004B2CA3" w:rsidRPr="0095319F" w:rsidRDefault="004B2CA3" w:rsidP="00D42F74">
      <w:pPr>
        <w:jc w:val="both"/>
        <w:rPr>
          <w:rFonts w:ascii="Times New Roman" w:hAnsi="Times New Roman"/>
          <w:sz w:val="24"/>
          <w:szCs w:val="24"/>
        </w:rPr>
      </w:pPr>
      <w:r w:rsidRPr="0095319F">
        <w:rPr>
          <w:rFonts w:ascii="Times New Roman" w:hAnsi="Times New Roman"/>
          <w:sz w:val="24"/>
          <w:szCs w:val="24"/>
        </w:rPr>
        <w:t>“L’essere umano ha bisogno di amore in tutte le tappe della propria esistenza e in tutte le situazioni. Così ogni bambino ha bisogno d’amore. Nel clima d’amore si acquista quell’attitudine interiore per la quale, pur essendo il centro dell’attenzione, sviluppa in sé la tensione alla comunione, fondamento di un corretto modo di incontrarsi con il prossimo” (C. Lubich).</w:t>
      </w:r>
    </w:p>
    <w:p w:rsidR="00EE1F5F" w:rsidRPr="0095319F" w:rsidRDefault="004B2CA3" w:rsidP="00D42F74">
      <w:pPr>
        <w:jc w:val="both"/>
        <w:rPr>
          <w:rFonts w:ascii="Times New Roman" w:hAnsi="Times New Roman"/>
          <w:sz w:val="24"/>
          <w:szCs w:val="24"/>
        </w:rPr>
      </w:pPr>
      <w:r w:rsidRPr="0095319F">
        <w:rPr>
          <w:rFonts w:ascii="Times New Roman" w:hAnsi="Times New Roman"/>
          <w:sz w:val="24"/>
          <w:szCs w:val="24"/>
        </w:rPr>
        <w:t>Questo amore ha una caratteristica ben precisa: farsi uno con l’altro</w:t>
      </w:r>
      <w:r w:rsidR="00EE1F5F" w:rsidRPr="0095319F">
        <w:rPr>
          <w:rFonts w:ascii="Times New Roman" w:hAnsi="Times New Roman"/>
          <w:sz w:val="24"/>
          <w:szCs w:val="24"/>
        </w:rPr>
        <w:t>, condividendo la vita dell’altro nelle sue gioie e nei suoi dolori, nei suoi i</w:t>
      </w:r>
      <w:r w:rsidR="004F47FB" w:rsidRPr="0095319F">
        <w:rPr>
          <w:rFonts w:ascii="Times New Roman" w:hAnsi="Times New Roman"/>
          <w:sz w:val="24"/>
          <w:szCs w:val="24"/>
        </w:rPr>
        <w:t xml:space="preserve">nteressi e nelle sue esperienze; </w:t>
      </w:r>
      <w:r w:rsidR="00EE1F5F" w:rsidRPr="0095319F">
        <w:rPr>
          <w:rFonts w:ascii="Times New Roman" w:hAnsi="Times New Roman"/>
          <w:sz w:val="24"/>
          <w:szCs w:val="24"/>
        </w:rPr>
        <w:t>porta a passare dalla tendenza al ripiegamento su se stessi all’apertura che accoglie, a passare dall’io al noi. In questo noi si trovano coinvolti alcuni protagonisti che, insieme</w:t>
      </w:r>
      <w:r w:rsidR="00D42F74" w:rsidRPr="0095319F">
        <w:rPr>
          <w:rFonts w:ascii="Times New Roman" w:hAnsi="Times New Roman"/>
          <w:sz w:val="24"/>
          <w:szCs w:val="24"/>
        </w:rPr>
        <w:t>,</w:t>
      </w:r>
      <w:r w:rsidR="00EE1F5F" w:rsidRPr="0095319F">
        <w:rPr>
          <w:rFonts w:ascii="Times New Roman" w:hAnsi="Times New Roman"/>
          <w:sz w:val="24"/>
          <w:szCs w:val="24"/>
        </w:rPr>
        <w:t xml:space="preserve"> perme</w:t>
      </w:r>
      <w:r w:rsidR="0095319F">
        <w:rPr>
          <w:rFonts w:ascii="Times New Roman" w:hAnsi="Times New Roman"/>
          <w:sz w:val="24"/>
          <w:szCs w:val="24"/>
        </w:rPr>
        <w:t xml:space="preserve">ttono l’evoluzione </w:t>
      </w:r>
      <w:r w:rsidR="00EE1F5F" w:rsidRPr="0095319F">
        <w:rPr>
          <w:rFonts w:ascii="Times New Roman" w:hAnsi="Times New Roman"/>
          <w:sz w:val="24"/>
          <w:szCs w:val="24"/>
        </w:rPr>
        <w:t>nel bambino dell’immagine di Dio</w:t>
      </w:r>
      <w:r w:rsidR="002B5F2A" w:rsidRPr="0095319F">
        <w:rPr>
          <w:rFonts w:ascii="Times New Roman" w:hAnsi="Times New Roman"/>
          <w:sz w:val="24"/>
          <w:szCs w:val="24"/>
        </w:rPr>
        <w:t>.</w:t>
      </w:r>
    </w:p>
    <w:p w:rsidR="00D42F74" w:rsidRPr="0095319F" w:rsidRDefault="0095319F" w:rsidP="00D42F74">
      <w:pPr>
        <w:ind w:right="-1"/>
        <w:jc w:val="both"/>
        <w:rPr>
          <w:rFonts w:ascii="Times New Roman" w:hAnsi="Times New Roman"/>
          <w:sz w:val="24"/>
          <w:szCs w:val="24"/>
        </w:rPr>
      </w:pPr>
      <w:r>
        <w:rPr>
          <w:rFonts w:ascii="Times New Roman" w:hAnsi="Times New Roman"/>
          <w:sz w:val="24"/>
          <w:szCs w:val="24"/>
        </w:rPr>
        <w:t xml:space="preserve">- </w:t>
      </w:r>
      <w:r w:rsidR="002B5F2A" w:rsidRPr="0095319F">
        <w:rPr>
          <w:rFonts w:ascii="Times New Roman" w:hAnsi="Times New Roman"/>
          <w:sz w:val="24"/>
          <w:szCs w:val="24"/>
        </w:rPr>
        <w:t xml:space="preserve">Il primo protagonista è sicuramente lo </w:t>
      </w:r>
      <w:r w:rsidR="00FB5C69" w:rsidRPr="0095319F">
        <w:rPr>
          <w:rFonts w:ascii="Times New Roman" w:hAnsi="Times New Roman"/>
          <w:b/>
          <w:sz w:val="24"/>
          <w:szCs w:val="24"/>
        </w:rPr>
        <w:t>Spirito S</w:t>
      </w:r>
      <w:r w:rsidR="002B5F2A" w:rsidRPr="0095319F">
        <w:rPr>
          <w:rFonts w:ascii="Times New Roman" w:hAnsi="Times New Roman"/>
          <w:b/>
          <w:sz w:val="24"/>
          <w:szCs w:val="24"/>
        </w:rPr>
        <w:t>anto</w:t>
      </w:r>
      <w:r w:rsidR="004F47FB" w:rsidRPr="0095319F">
        <w:rPr>
          <w:rFonts w:ascii="Times New Roman" w:hAnsi="Times New Roman"/>
          <w:sz w:val="24"/>
          <w:szCs w:val="24"/>
        </w:rPr>
        <w:t xml:space="preserve"> che tocca il cuore del bambino.</w:t>
      </w:r>
      <w:r>
        <w:rPr>
          <w:rFonts w:ascii="Times New Roman" w:hAnsi="Times New Roman"/>
          <w:sz w:val="24"/>
          <w:szCs w:val="24"/>
        </w:rPr>
        <w:t xml:space="preserve"> Gli adulti hanno il compito di preparare il terreno creando i presupposti affinché possa avvenire questa sinergia tra lo Spirito e il bambino. </w:t>
      </w:r>
    </w:p>
    <w:p w:rsidR="002B5F2A" w:rsidRPr="0095319F" w:rsidRDefault="0095319F" w:rsidP="00D42F74">
      <w:pPr>
        <w:ind w:right="-1"/>
        <w:jc w:val="both"/>
        <w:rPr>
          <w:rFonts w:ascii="Times New Roman" w:hAnsi="Times New Roman"/>
          <w:sz w:val="24"/>
          <w:szCs w:val="24"/>
        </w:rPr>
      </w:pPr>
      <w:r>
        <w:rPr>
          <w:rFonts w:ascii="Times New Roman" w:hAnsi="Times New Roman"/>
          <w:sz w:val="24"/>
          <w:szCs w:val="24"/>
        </w:rPr>
        <w:t xml:space="preserve">- </w:t>
      </w:r>
      <w:r w:rsidR="002B5F2A" w:rsidRPr="0095319F">
        <w:rPr>
          <w:rFonts w:ascii="Times New Roman" w:hAnsi="Times New Roman"/>
          <w:sz w:val="24"/>
          <w:szCs w:val="24"/>
        </w:rPr>
        <w:t xml:space="preserve">Il secondo protagonista è </w:t>
      </w:r>
      <w:r w:rsidR="002B5F2A" w:rsidRPr="0095319F">
        <w:rPr>
          <w:rFonts w:ascii="Times New Roman" w:hAnsi="Times New Roman"/>
          <w:b/>
          <w:sz w:val="24"/>
          <w:szCs w:val="24"/>
        </w:rPr>
        <w:t>il bambino</w:t>
      </w:r>
      <w:r w:rsidR="002B5F2A" w:rsidRPr="0095319F">
        <w:rPr>
          <w:rFonts w:ascii="Times New Roman" w:hAnsi="Times New Roman"/>
          <w:sz w:val="24"/>
          <w:szCs w:val="24"/>
        </w:rPr>
        <w:t>, che necessita di essere  guidato ad ascoltare e a riconoscere la presenza del divino. E’ necessario che questa guida compren</w:t>
      </w:r>
      <w:r>
        <w:rPr>
          <w:rFonts w:ascii="Times New Roman" w:hAnsi="Times New Roman"/>
          <w:sz w:val="24"/>
          <w:szCs w:val="24"/>
        </w:rPr>
        <w:t xml:space="preserve">da un’educazione: al silenzio, </w:t>
      </w:r>
      <w:r w:rsidR="002B5F2A" w:rsidRPr="0095319F">
        <w:rPr>
          <w:rFonts w:ascii="Times New Roman" w:hAnsi="Times New Roman"/>
          <w:sz w:val="24"/>
          <w:szCs w:val="24"/>
        </w:rPr>
        <w:t>all’ascolto, all</w:t>
      </w:r>
      <w:r w:rsidR="00FB5C69" w:rsidRPr="0095319F">
        <w:rPr>
          <w:rFonts w:ascii="Times New Roman" w:hAnsi="Times New Roman"/>
          <w:sz w:val="24"/>
          <w:szCs w:val="24"/>
        </w:rPr>
        <w:t xml:space="preserve">e </w:t>
      </w:r>
      <w:r>
        <w:rPr>
          <w:rFonts w:ascii="Times New Roman" w:hAnsi="Times New Roman"/>
          <w:sz w:val="24"/>
          <w:szCs w:val="24"/>
        </w:rPr>
        <w:t>emozioni, all’altruismo, alla preghiera e ad aprirsi alla confidenza con Gesù mediante un affidamento e un dialogo costante con la voce di Dio.</w:t>
      </w:r>
    </w:p>
    <w:p w:rsidR="002B5F2A" w:rsidRPr="0095319F" w:rsidRDefault="0095319F" w:rsidP="00D42F74">
      <w:pPr>
        <w:ind w:right="-1"/>
        <w:jc w:val="both"/>
        <w:rPr>
          <w:rFonts w:ascii="Times New Roman" w:hAnsi="Times New Roman"/>
          <w:sz w:val="24"/>
          <w:szCs w:val="24"/>
        </w:rPr>
      </w:pPr>
      <w:r>
        <w:rPr>
          <w:rFonts w:ascii="Times New Roman" w:hAnsi="Times New Roman"/>
          <w:sz w:val="24"/>
          <w:szCs w:val="24"/>
        </w:rPr>
        <w:t xml:space="preserve">- </w:t>
      </w:r>
      <w:r w:rsidR="002B5F2A" w:rsidRPr="0095319F">
        <w:rPr>
          <w:rFonts w:ascii="Times New Roman" w:hAnsi="Times New Roman"/>
          <w:sz w:val="24"/>
          <w:szCs w:val="24"/>
        </w:rPr>
        <w:t xml:space="preserve">Il terzo protagonista è </w:t>
      </w:r>
      <w:r w:rsidR="002B5F2A" w:rsidRPr="0095319F">
        <w:rPr>
          <w:rFonts w:ascii="Times New Roman" w:hAnsi="Times New Roman"/>
          <w:b/>
          <w:sz w:val="24"/>
          <w:szCs w:val="24"/>
        </w:rPr>
        <w:t>il genitore</w:t>
      </w:r>
      <w:r>
        <w:rPr>
          <w:rFonts w:ascii="Times New Roman" w:hAnsi="Times New Roman"/>
          <w:b/>
          <w:sz w:val="24"/>
          <w:szCs w:val="24"/>
        </w:rPr>
        <w:t xml:space="preserve"> o l’educatore</w:t>
      </w:r>
      <w:r w:rsidR="002B5F2A" w:rsidRPr="0095319F">
        <w:rPr>
          <w:rFonts w:ascii="Times New Roman" w:hAnsi="Times New Roman"/>
          <w:b/>
          <w:sz w:val="24"/>
          <w:szCs w:val="24"/>
        </w:rPr>
        <w:t xml:space="preserve">, </w:t>
      </w:r>
      <w:r w:rsidR="002B5F2A" w:rsidRPr="0095319F">
        <w:rPr>
          <w:rFonts w:ascii="Times New Roman" w:hAnsi="Times New Roman"/>
          <w:sz w:val="24"/>
          <w:szCs w:val="24"/>
        </w:rPr>
        <w:t>che dovrà conoscere la dimensione umana del bambino, soprattutto durante  le varie fasi di crescita, e al contempo testimoniare con i gesti e le azioni il suo personale rapporto con Dio.</w:t>
      </w:r>
    </w:p>
    <w:p w:rsidR="002B5F2A" w:rsidRDefault="0095319F" w:rsidP="00D42F74">
      <w:pPr>
        <w:ind w:right="-1"/>
        <w:jc w:val="both"/>
        <w:rPr>
          <w:rFonts w:ascii="Times New Roman" w:hAnsi="Times New Roman"/>
          <w:sz w:val="24"/>
          <w:szCs w:val="24"/>
        </w:rPr>
      </w:pPr>
      <w:r>
        <w:rPr>
          <w:rFonts w:ascii="Times New Roman" w:hAnsi="Times New Roman"/>
          <w:sz w:val="24"/>
          <w:szCs w:val="24"/>
        </w:rPr>
        <w:t xml:space="preserve">- </w:t>
      </w:r>
      <w:r w:rsidR="002B5F2A" w:rsidRPr="0095319F">
        <w:rPr>
          <w:rFonts w:ascii="Times New Roman" w:hAnsi="Times New Roman"/>
          <w:sz w:val="24"/>
          <w:szCs w:val="24"/>
        </w:rPr>
        <w:t>Il quarto protagonista</w:t>
      </w:r>
      <w:r w:rsidR="00BB0DF0" w:rsidRPr="0095319F">
        <w:rPr>
          <w:rFonts w:ascii="Times New Roman" w:hAnsi="Times New Roman"/>
          <w:sz w:val="24"/>
          <w:szCs w:val="24"/>
        </w:rPr>
        <w:t xml:space="preserve"> </w:t>
      </w:r>
      <w:r>
        <w:rPr>
          <w:rFonts w:ascii="Times New Roman" w:hAnsi="Times New Roman"/>
          <w:sz w:val="24"/>
          <w:szCs w:val="24"/>
        </w:rPr>
        <w:t>sono</w:t>
      </w:r>
      <w:r w:rsidR="00BB0DF0" w:rsidRPr="0095319F">
        <w:rPr>
          <w:rFonts w:ascii="Times New Roman" w:hAnsi="Times New Roman"/>
          <w:sz w:val="24"/>
          <w:szCs w:val="24"/>
        </w:rPr>
        <w:t xml:space="preserve"> </w:t>
      </w:r>
      <w:r w:rsidR="00BB0DF0" w:rsidRPr="0095319F">
        <w:rPr>
          <w:rFonts w:ascii="Times New Roman" w:hAnsi="Times New Roman"/>
          <w:b/>
          <w:sz w:val="24"/>
          <w:szCs w:val="24"/>
        </w:rPr>
        <w:t>la Chiesa</w:t>
      </w:r>
      <w:r>
        <w:rPr>
          <w:rFonts w:ascii="Times New Roman" w:hAnsi="Times New Roman"/>
          <w:b/>
          <w:sz w:val="24"/>
          <w:szCs w:val="24"/>
        </w:rPr>
        <w:t xml:space="preserve"> e la comunità</w:t>
      </w:r>
      <w:r w:rsidR="00BB0DF0" w:rsidRPr="0095319F">
        <w:rPr>
          <w:rFonts w:ascii="Times New Roman" w:hAnsi="Times New Roman"/>
          <w:sz w:val="24"/>
          <w:szCs w:val="24"/>
        </w:rPr>
        <w:t xml:space="preserve"> che d</w:t>
      </w:r>
      <w:r>
        <w:rPr>
          <w:rFonts w:ascii="Times New Roman" w:hAnsi="Times New Roman"/>
          <w:sz w:val="24"/>
          <w:szCs w:val="24"/>
        </w:rPr>
        <w:t>ovranno</w:t>
      </w:r>
      <w:r w:rsidR="002C21F0" w:rsidRPr="0095319F">
        <w:rPr>
          <w:rFonts w:ascii="Times New Roman" w:hAnsi="Times New Roman"/>
          <w:sz w:val="24"/>
          <w:szCs w:val="24"/>
        </w:rPr>
        <w:t xml:space="preserve"> sempre più testimoniare e</w:t>
      </w:r>
      <w:r w:rsidR="00BB0DF0" w:rsidRPr="0095319F">
        <w:rPr>
          <w:rFonts w:ascii="Times New Roman" w:hAnsi="Times New Roman"/>
          <w:sz w:val="24"/>
          <w:szCs w:val="24"/>
        </w:rPr>
        <w:t xml:space="preserve"> favorire il rapporto </w:t>
      </w:r>
      <w:r w:rsidR="002C21F0" w:rsidRPr="0095319F">
        <w:rPr>
          <w:rFonts w:ascii="Times New Roman" w:hAnsi="Times New Roman"/>
          <w:sz w:val="24"/>
          <w:szCs w:val="24"/>
        </w:rPr>
        <w:t xml:space="preserve">personale fra il bambino e Gesù, </w:t>
      </w:r>
      <w:r w:rsidR="00BB0DF0" w:rsidRPr="0095319F">
        <w:rPr>
          <w:rFonts w:ascii="Times New Roman" w:hAnsi="Times New Roman"/>
          <w:sz w:val="24"/>
          <w:szCs w:val="24"/>
        </w:rPr>
        <w:t>insieme al dialogo con tutta la comunità.</w:t>
      </w:r>
    </w:p>
    <w:p w:rsidR="0095319F" w:rsidRDefault="0095319F" w:rsidP="00D42F74">
      <w:pPr>
        <w:ind w:right="-1"/>
        <w:jc w:val="both"/>
        <w:rPr>
          <w:rFonts w:ascii="Times New Roman" w:hAnsi="Times New Roman"/>
          <w:sz w:val="24"/>
          <w:szCs w:val="24"/>
        </w:rPr>
      </w:pPr>
      <w:r>
        <w:rPr>
          <w:rFonts w:ascii="Times New Roman" w:hAnsi="Times New Roman"/>
          <w:sz w:val="24"/>
          <w:szCs w:val="24"/>
        </w:rPr>
        <w:t xml:space="preserve">(da: Aceti, </w:t>
      </w:r>
      <w:r w:rsidRPr="0095319F">
        <w:rPr>
          <w:rFonts w:ascii="Times New Roman" w:hAnsi="Times New Roman"/>
          <w:i/>
          <w:sz w:val="24"/>
          <w:szCs w:val="24"/>
        </w:rPr>
        <w:t>Genitori si può fare. Conoscere i bambini da 0 a 10 anni</w:t>
      </w:r>
      <w:r>
        <w:rPr>
          <w:rFonts w:ascii="Times New Roman" w:hAnsi="Times New Roman"/>
          <w:sz w:val="24"/>
          <w:szCs w:val="24"/>
        </w:rPr>
        <w:t>)</w:t>
      </w:r>
    </w:p>
    <w:p w:rsidR="0095319F" w:rsidRDefault="0095319F" w:rsidP="00D42F74">
      <w:pPr>
        <w:ind w:right="-1"/>
        <w:jc w:val="both"/>
        <w:rPr>
          <w:rFonts w:ascii="Times New Roman" w:hAnsi="Times New Roman"/>
          <w:sz w:val="24"/>
          <w:szCs w:val="24"/>
        </w:rPr>
      </w:pPr>
    </w:p>
    <w:p w:rsidR="00210BFE" w:rsidRDefault="00210BFE" w:rsidP="00D42F74">
      <w:pPr>
        <w:ind w:right="-1"/>
        <w:jc w:val="both"/>
        <w:rPr>
          <w:rFonts w:ascii="Times New Roman" w:hAnsi="Times New Roman"/>
          <w:sz w:val="24"/>
          <w:szCs w:val="24"/>
        </w:rPr>
      </w:pPr>
    </w:p>
    <w:p w:rsidR="00210BFE" w:rsidRPr="0095319F" w:rsidRDefault="00210BFE" w:rsidP="00D42F74">
      <w:pPr>
        <w:ind w:right="-1"/>
        <w:jc w:val="both"/>
        <w:rPr>
          <w:rFonts w:ascii="Times New Roman" w:hAnsi="Times New Roman"/>
          <w:sz w:val="24"/>
          <w:szCs w:val="24"/>
        </w:rPr>
      </w:pPr>
    </w:p>
    <w:p w:rsidR="00BB0DF0" w:rsidRPr="0095319F" w:rsidRDefault="004F47FB" w:rsidP="00D42F74">
      <w:pPr>
        <w:ind w:right="-1"/>
        <w:jc w:val="both"/>
        <w:rPr>
          <w:rFonts w:ascii="Times New Roman" w:hAnsi="Times New Roman"/>
          <w:sz w:val="24"/>
          <w:szCs w:val="24"/>
        </w:rPr>
      </w:pPr>
      <w:r w:rsidRPr="0095319F">
        <w:rPr>
          <w:rFonts w:ascii="Times New Roman" w:hAnsi="Times New Roman"/>
          <w:sz w:val="24"/>
          <w:szCs w:val="24"/>
        </w:rPr>
        <w:t>E c</w:t>
      </w:r>
      <w:r w:rsidR="00BB0DF0" w:rsidRPr="0095319F">
        <w:rPr>
          <w:rFonts w:ascii="Times New Roman" w:hAnsi="Times New Roman"/>
          <w:sz w:val="24"/>
          <w:szCs w:val="24"/>
        </w:rPr>
        <w:t xml:space="preserve">ome può la comunità aiutare il bambino </w:t>
      </w:r>
      <w:r w:rsidR="00576C4A" w:rsidRPr="0095319F">
        <w:rPr>
          <w:rFonts w:ascii="Times New Roman" w:hAnsi="Times New Roman"/>
          <w:sz w:val="24"/>
          <w:szCs w:val="24"/>
        </w:rPr>
        <w:t>a scoprire l’immagine di  Dio?</w:t>
      </w:r>
    </w:p>
    <w:p w:rsidR="00576C4A" w:rsidRPr="0095319F" w:rsidRDefault="00576C4A" w:rsidP="00D42F74">
      <w:pPr>
        <w:ind w:right="-1"/>
        <w:jc w:val="both"/>
        <w:rPr>
          <w:rFonts w:ascii="Times New Roman" w:hAnsi="Times New Roman"/>
          <w:sz w:val="24"/>
          <w:szCs w:val="24"/>
        </w:rPr>
      </w:pPr>
      <w:r w:rsidRPr="0095319F">
        <w:rPr>
          <w:rFonts w:ascii="Times New Roman" w:hAnsi="Times New Roman"/>
          <w:sz w:val="24"/>
          <w:szCs w:val="24"/>
        </w:rPr>
        <w:t xml:space="preserve">Come </w:t>
      </w:r>
      <w:r w:rsidR="00210BFE">
        <w:rPr>
          <w:rFonts w:ascii="Times New Roman" w:hAnsi="Times New Roman"/>
          <w:sz w:val="24"/>
          <w:szCs w:val="24"/>
        </w:rPr>
        <w:t xml:space="preserve">può la comunità far si che il </w:t>
      </w:r>
      <w:r w:rsidR="001213C0" w:rsidRPr="0095319F">
        <w:rPr>
          <w:rFonts w:ascii="Times New Roman" w:hAnsi="Times New Roman"/>
          <w:sz w:val="24"/>
          <w:szCs w:val="24"/>
        </w:rPr>
        <w:t>senso del sacro non si diluisca nel magico, nell’immaginario, nel fantasioso mondo di elfi, babbi natale e befane?</w:t>
      </w:r>
    </w:p>
    <w:p w:rsidR="001213C0" w:rsidRPr="0095319F" w:rsidRDefault="001213C0" w:rsidP="00D42F74">
      <w:pPr>
        <w:ind w:right="-1"/>
        <w:jc w:val="both"/>
        <w:rPr>
          <w:rFonts w:ascii="Times New Roman" w:hAnsi="Times New Roman"/>
          <w:b/>
          <w:sz w:val="24"/>
          <w:szCs w:val="24"/>
        </w:rPr>
      </w:pPr>
      <w:r w:rsidRPr="0095319F">
        <w:rPr>
          <w:rFonts w:ascii="Times New Roman" w:hAnsi="Times New Roman"/>
          <w:b/>
          <w:sz w:val="24"/>
          <w:szCs w:val="24"/>
        </w:rPr>
        <w:t>Parliamo loro del Signore della vita!</w:t>
      </w:r>
    </w:p>
    <w:p w:rsidR="00D42F74" w:rsidRPr="0095319F" w:rsidRDefault="00E26BFC" w:rsidP="00D42F74">
      <w:pPr>
        <w:ind w:right="-1"/>
        <w:jc w:val="both"/>
        <w:rPr>
          <w:rFonts w:ascii="Times New Roman" w:hAnsi="Times New Roman"/>
          <w:b/>
          <w:sz w:val="24"/>
          <w:szCs w:val="24"/>
        </w:rPr>
      </w:pPr>
      <w:r w:rsidRPr="0095319F">
        <w:rPr>
          <w:rFonts w:ascii="Times New Roman" w:hAnsi="Times New Roman"/>
          <w:sz w:val="24"/>
          <w:szCs w:val="24"/>
        </w:rPr>
        <w:t>Quando i bambini</w:t>
      </w:r>
      <w:r w:rsidR="0058708D" w:rsidRPr="0095319F">
        <w:rPr>
          <w:rFonts w:ascii="Times New Roman" w:hAnsi="Times New Roman"/>
          <w:sz w:val="24"/>
          <w:szCs w:val="24"/>
        </w:rPr>
        <w:t xml:space="preserve"> sono piccoli non si parla loro di Dio perché sembrano troppo piccoli; e poi, d’improvviso, sembrano già troppo grandi, poco interessati e già dentro altri mondi che gli adulti non possono penetrare</w:t>
      </w:r>
      <w:r w:rsidR="0058708D" w:rsidRPr="0095319F">
        <w:rPr>
          <w:rFonts w:ascii="Times New Roman" w:hAnsi="Times New Roman"/>
          <w:b/>
          <w:sz w:val="24"/>
          <w:szCs w:val="24"/>
        </w:rPr>
        <w:t>.</w:t>
      </w:r>
    </w:p>
    <w:p w:rsidR="0058708D" w:rsidRPr="0095319F" w:rsidRDefault="0058708D" w:rsidP="00D42F74">
      <w:pPr>
        <w:ind w:right="-1"/>
        <w:jc w:val="both"/>
        <w:rPr>
          <w:rFonts w:ascii="Times New Roman" w:hAnsi="Times New Roman"/>
          <w:sz w:val="24"/>
          <w:szCs w:val="24"/>
        </w:rPr>
      </w:pPr>
      <w:r w:rsidRPr="0095319F">
        <w:rPr>
          <w:rFonts w:ascii="Times New Roman" w:hAnsi="Times New Roman"/>
          <w:sz w:val="24"/>
          <w:szCs w:val="24"/>
        </w:rPr>
        <w:lastRenderedPageBreak/>
        <w:t>« Fin da piccoli i bambini hanno bisogno di Dio, e hanno la capacità di percepire la sua grandezza. Sanno apprezzare il valore della preghiera, del parlare con Dio, così come intuiscono la differenza fra il bene e il male».</w:t>
      </w:r>
      <w:r w:rsidR="00210BFE">
        <w:rPr>
          <w:rFonts w:ascii="Times New Roman" w:hAnsi="Times New Roman"/>
          <w:sz w:val="24"/>
          <w:szCs w:val="24"/>
        </w:rPr>
        <w:t xml:space="preserve"> </w:t>
      </w:r>
      <w:r w:rsidRPr="0095319F">
        <w:rPr>
          <w:rFonts w:ascii="Times New Roman" w:hAnsi="Times New Roman"/>
          <w:sz w:val="24"/>
          <w:szCs w:val="24"/>
        </w:rPr>
        <w:t>Queste parole di Benedetto XVI  sembrano proprio comunicarci: “Parlate ai vostri bambini di Dio!”.</w:t>
      </w:r>
    </w:p>
    <w:p w:rsidR="001213C0" w:rsidRPr="0095319F" w:rsidRDefault="0058708D" w:rsidP="00D42F74">
      <w:pPr>
        <w:ind w:right="-1"/>
        <w:jc w:val="both"/>
        <w:rPr>
          <w:rFonts w:ascii="Times New Roman" w:hAnsi="Times New Roman"/>
          <w:sz w:val="24"/>
          <w:szCs w:val="24"/>
        </w:rPr>
      </w:pPr>
      <w:r w:rsidRPr="0095319F">
        <w:rPr>
          <w:rFonts w:ascii="Times New Roman" w:hAnsi="Times New Roman"/>
          <w:sz w:val="24"/>
          <w:szCs w:val="24"/>
        </w:rPr>
        <w:t>Ciò, però, p</w:t>
      </w:r>
      <w:r w:rsidR="001213C0" w:rsidRPr="0095319F">
        <w:rPr>
          <w:rFonts w:ascii="Times New Roman" w:hAnsi="Times New Roman"/>
          <w:sz w:val="24"/>
          <w:szCs w:val="24"/>
        </w:rPr>
        <w:t>ossiamo</w:t>
      </w:r>
      <w:r w:rsidR="00FB5C69" w:rsidRPr="0095319F">
        <w:rPr>
          <w:rFonts w:ascii="Times New Roman" w:hAnsi="Times New Roman"/>
          <w:sz w:val="24"/>
          <w:szCs w:val="24"/>
        </w:rPr>
        <w:t xml:space="preserve"> farlo soltanto </w:t>
      </w:r>
      <w:r w:rsidR="00FB5C69" w:rsidRPr="0095319F">
        <w:rPr>
          <w:rFonts w:ascii="Times New Roman" w:hAnsi="Times New Roman"/>
          <w:b/>
          <w:sz w:val="24"/>
          <w:szCs w:val="24"/>
        </w:rPr>
        <w:t xml:space="preserve">se noi ce ne siamo lasciati incantare </w:t>
      </w:r>
      <w:r w:rsidR="00FB5C69" w:rsidRPr="0095319F">
        <w:rPr>
          <w:rFonts w:ascii="Times New Roman" w:hAnsi="Times New Roman"/>
          <w:sz w:val="24"/>
          <w:szCs w:val="24"/>
        </w:rPr>
        <w:t xml:space="preserve">, se l’abbiamo incontrato nel </w:t>
      </w:r>
      <w:r w:rsidR="002C21F0" w:rsidRPr="0095319F">
        <w:rPr>
          <w:rFonts w:ascii="Times New Roman" w:hAnsi="Times New Roman"/>
          <w:sz w:val="24"/>
          <w:szCs w:val="24"/>
        </w:rPr>
        <w:t>“</w:t>
      </w:r>
      <w:r w:rsidR="00FB5C69" w:rsidRPr="0095319F">
        <w:rPr>
          <w:rFonts w:ascii="Times New Roman" w:hAnsi="Times New Roman"/>
          <w:sz w:val="24"/>
          <w:szCs w:val="24"/>
        </w:rPr>
        <w:t>segreto”, se ci siamo lasciati regalare da Lui i momenti più belli della nostra vita, anche quelli che non escludono il dolore.</w:t>
      </w:r>
    </w:p>
    <w:p w:rsidR="0080284D" w:rsidRPr="0095319F" w:rsidRDefault="0080284D" w:rsidP="00D42F74">
      <w:pPr>
        <w:ind w:right="-1"/>
        <w:jc w:val="both"/>
        <w:rPr>
          <w:rFonts w:ascii="Times New Roman" w:hAnsi="Times New Roman"/>
          <w:sz w:val="24"/>
          <w:szCs w:val="24"/>
        </w:rPr>
      </w:pPr>
      <w:r w:rsidRPr="0095319F">
        <w:rPr>
          <w:rFonts w:ascii="Times New Roman" w:hAnsi="Times New Roman"/>
          <w:sz w:val="24"/>
          <w:szCs w:val="24"/>
        </w:rPr>
        <w:t>Parlate ai vostri bambini di Dio! È un “parlare” che, prima di ogni parola, è un modo</w:t>
      </w:r>
      <w:r w:rsidR="00210BFE">
        <w:rPr>
          <w:rFonts w:ascii="Times New Roman" w:hAnsi="Times New Roman"/>
          <w:sz w:val="24"/>
          <w:szCs w:val="24"/>
        </w:rPr>
        <w:t xml:space="preserve"> </w:t>
      </w:r>
      <w:r w:rsidRPr="0095319F">
        <w:rPr>
          <w:rFonts w:ascii="Times New Roman" w:hAnsi="Times New Roman"/>
          <w:sz w:val="24"/>
          <w:szCs w:val="24"/>
        </w:rPr>
        <w:t>d’essere, di vivere. E’ un testimonianza semplicemente trasmessa camminando accanto ai bambini e accogliendo con loro il dono della fede.</w:t>
      </w:r>
    </w:p>
    <w:p w:rsidR="00FB5C69" w:rsidRPr="0095319F" w:rsidRDefault="00FB5C69" w:rsidP="00D42F74">
      <w:pPr>
        <w:ind w:right="-1"/>
        <w:jc w:val="both"/>
        <w:rPr>
          <w:rFonts w:ascii="Times New Roman" w:hAnsi="Times New Roman"/>
          <w:sz w:val="24"/>
          <w:szCs w:val="24"/>
        </w:rPr>
      </w:pPr>
      <w:r w:rsidRPr="0095319F">
        <w:rPr>
          <w:rFonts w:ascii="Times New Roman" w:hAnsi="Times New Roman"/>
          <w:sz w:val="24"/>
          <w:szCs w:val="24"/>
        </w:rPr>
        <w:t>A volte vogliamo “spiegare” Dio ai bambini, e diventiamo perfino ridicoli: basterebbe nominarlo, come si nomina la persona amata che è lontana e che pure ci ha lasciato i suoi segni, le sue tracce. Basterebbe dire: “Dio ti vuole bene, Lui che è il Signore dell’universo vuole bene proprio a te”.</w:t>
      </w:r>
    </w:p>
    <w:p w:rsidR="0080284D" w:rsidRDefault="0080284D" w:rsidP="00D42F74">
      <w:pPr>
        <w:ind w:right="-1"/>
        <w:jc w:val="both"/>
        <w:rPr>
          <w:rFonts w:ascii="Times New Roman" w:hAnsi="Times New Roman"/>
          <w:sz w:val="24"/>
          <w:szCs w:val="24"/>
        </w:rPr>
      </w:pPr>
      <w:r w:rsidRPr="0095319F">
        <w:rPr>
          <w:rFonts w:ascii="Times New Roman" w:hAnsi="Times New Roman"/>
          <w:sz w:val="24"/>
          <w:szCs w:val="24"/>
        </w:rPr>
        <w:t>Non abbiamo timore, dunque</w:t>
      </w:r>
      <w:r w:rsidR="00D42F74" w:rsidRPr="0095319F">
        <w:rPr>
          <w:rFonts w:ascii="Times New Roman" w:hAnsi="Times New Roman"/>
          <w:sz w:val="24"/>
          <w:szCs w:val="24"/>
        </w:rPr>
        <w:t>,</w:t>
      </w:r>
      <w:r w:rsidRPr="0095319F">
        <w:rPr>
          <w:rFonts w:ascii="Times New Roman" w:hAnsi="Times New Roman"/>
          <w:sz w:val="24"/>
          <w:szCs w:val="24"/>
        </w:rPr>
        <w:t xml:space="preserve"> di parlare di Dio ai bambini, ma </w:t>
      </w:r>
      <w:r w:rsidR="00D42F74" w:rsidRPr="0095319F">
        <w:rPr>
          <w:rFonts w:ascii="Times New Roman" w:hAnsi="Times New Roman"/>
          <w:sz w:val="24"/>
          <w:szCs w:val="24"/>
        </w:rPr>
        <w:t xml:space="preserve">ricordiamoci </w:t>
      </w:r>
      <w:r w:rsidRPr="0095319F">
        <w:rPr>
          <w:rFonts w:ascii="Times New Roman" w:hAnsi="Times New Roman"/>
          <w:sz w:val="24"/>
          <w:szCs w:val="24"/>
        </w:rPr>
        <w:t xml:space="preserve">anche </w:t>
      </w:r>
      <w:r w:rsidR="00D42F74" w:rsidRPr="0095319F">
        <w:rPr>
          <w:rFonts w:ascii="Times New Roman" w:hAnsi="Times New Roman"/>
          <w:sz w:val="24"/>
          <w:szCs w:val="24"/>
        </w:rPr>
        <w:t xml:space="preserve">di parlare molto a Dio di loro </w:t>
      </w:r>
      <w:r w:rsidRPr="0095319F">
        <w:rPr>
          <w:rFonts w:ascii="Times New Roman" w:hAnsi="Times New Roman"/>
          <w:sz w:val="24"/>
          <w:szCs w:val="24"/>
        </w:rPr>
        <w:t>nella nostra preghiera.</w:t>
      </w:r>
    </w:p>
    <w:p w:rsidR="00210BFE" w:rsidRPr="0095319F" w:rsidRDefault="00210BFE" w:rsidP="00D42F74">
      <w:pPr>
        <w:ind w:right="-1"/>
        <w:jc w:val="both"/>
        <w:rPr>
          <w:rFonts w:ascii="Times New Roman" w:hAnsi="Times New Roman"/>
          <w:sz w:val="24"/>
          <w:szCs w:val="24"/>
        </w:rPr>
      </w:pPr>
      <w:r>
        <w:rPr>
          <w:rFonts w:ascii="Times New Roman" w:hAnsi="Times New Roman"/>
          <w:sz w:val="24"/>
          <w:szCs w:val="24"/>
        </w:rPr>
        <w:t xml:space="preserve">(liberamente tratto da M. </w:t>
      </w:r>
      <w:proofErr w:type="spellStart"/>
      <w:r>
        <w:rPr>
          <w:rFonts w:ascii="Times New Roman" w:hAnsi="Times New Roman"/>
          <w:sz w:val="24"/>
          <w:szCs w:val="24"/>
        </w:rPr>
        <w:t>Zattoni</w:t>
      </w:r>
      <w:proofErr w:type="spellEnd"/>
      <w:r>
        <w:rPr>
          <w:rFonts w:ascii="Times New Roman" w:hAnsi="Times New Roman"/>
          <w:sz w:val="24"/>
          <w:szCs w:val="24"/>
        </w:rPr>
        <w:t xml:space="preserve">, </w:t>
      </w:r>
      <w:r w:rsidRPr="00210BFE">
        <w:rPr>
          <w:rFonts w:ascii="Times New Roman" w:hAnsi="Times New Roman"/>
          <w:i/>
          <w:sz w:val="24"/>
          <w:szCs w:val="24"/>
        </w:rPr>
        <w:t>Foto di famiglia</w:t>
      </w:r>
      <w:r>
        <w:rPr>
          <w:rFonts w:ascii="Times New Roman" w:hAnsi="Times New Roman"/>
          <w:sz w:val="24"/>
          <w:szCs w:val="24"/>
        </w:rPr>
        <w:t>)</w:t>
      </w:r>
    </w:p>
    <w:p w:rsidR="0058708D" w:rsidRPr="0095319F" w:rsidRDefault="0058708D" w:rsidP="006C21F0">
      <w:pPr>
        <w:ind w:right="-1"/>
        <w:jc w:val="both"/>
        <w:rPr>
          <w:rFonts w:ascii="Times New Roman" w:hAnsi="Times New Roman"/>
          <w:sz w:val="24"/>
          <w:szCs w:val="24"/>
        </w:rPr>
      </w:pPr>
    </w:p>
    <w:p w:rsidR="00BB0DF0" w:rsidRPr="0095319F" w:rsidRDefault="00BB0DF0" w:rsidP="006C21F0">
      <w:pPr>
        <w:ind w:right="-1"/>
        <w:jc w:val="both"/>
        <w:rPr>
          <w:rFonts w:ascii="Times New Roman" w:hAnsi="Times New Roman"/>
          <w:b/>
          <w:sz w:val="24"/>
          <w:szCs w:val="24"/>
        </w:rPr>
      </w:pPr>
    </w:p>
    <w:p w:rsidR="00BB0DF0" w:rsidRPr="0095319F" w:rsidRDefault="00BB0DF0" w:rsidP="006C21F0">
      <w:pPr>
        <w:ind w:right="-1"/>
        <w:jc w:val="both"/>
        <w:rPr>
          <w:rFonts w:ascii="Times New Roman" w:hAnsi="Times New Roman"/>
          <w:sz w:val="24"/>
          <w:szCs w:val="24"/>
        </w:rPr>
      </w:pPr>
    </w:p>
    <w:sectPr w:rsidR="00BB0DF0" w:rsidRPr="0095319F" w:rsidSect="0037625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9F" w:rsidRDefault="0095319F" w:rsidP="00576C4A">
      <w:pPr>
        <w:spacing w:after="0" w:line="240" w:lineRule="auto"/>
      </w:pPr>
      <w:r>
        <w:separator/>
      </w:r>
    </w:p>
  </w:endnote>
  <w:endnote w:type="continuationSeparator" w:id="0">
    <w:p w:rsidR="0095319F" w:rsidRDefault="0095319F" w:rsidP="00576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9F" w:rsidRDefault="0095319F" w:rsidP="00576C4A">
      <w:pPr>
        <w:spacing w:after="0" w:line="240" w:lineRule="auto"/>
      </w:pPr>
      <w:r>
        <w:separator/>
      </w:r>
    </w:p>
  </w:footnote>
  <w:footnote w:type="continuationSeparator" w:id="0">
    <w:p w:rsidR="0095319F" w:rsidRDefault="0095319F" w:rsidP="00576C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B2CA3"/>
    <w:rsid w:val="00017727"/>
    <w:rsid w:val="00034681"/>
    <w:rsid w:val="000F0B59"/>
    <w:rsid w:val="001213C0"/>
    <w:rsid w:val="00210BFE"/>
    <w:rsid w:val="002353F4"/>
    <w:rsid w:val="0029250B"/>
    <w:rsid w:val="002B5F2A"/>
    <w:rsid w:val="002C21F0"/>
    <w:rsid w:val="002D4A63"/>
    <w:rsid w:val="002F1A9E"/>
    <w:rsid w:val="00371AED"/>
    <w:rsid w:val="00376257"/>
    <w:rsid w:val="00453791"/>
    <w:rsid w:val="004B2CA3"/>
    <w:rsid w:val="004F2361"/>
    <w:rsid w:val="004F47FB"/>
    <w:rsid w:val="00576C4A"/>
    <w:rsid w:val="0058708D"/>
    <w:rsid w:val="006C21F0"/>
    <w:rsid w:val="00702E11"/>
    <w:rsid w:val="0080284D"/>
    <w:rsid w:val="0095319F"/>
    <w:rsid w:val="0096517B"/>
    <w:rsid w:val="00A77E37"/>
    <w:rsid w:val="00AD396E"/>
    <w:rsid w:val="00BB065A"/>
    <w:rsid w:val="00BB0DF0"/>
    <w:rsid w:val="00BC38B0"/>
    <w:rsid w:val="00BD1496"/>
    <w:rsid w:val="00D42F74"/>
    <w:rsid w:val="00DB3D9F"/>
    <w:rsid w:val="00E26BFC"/>
    <w:rsid w:val="00EB4E88"/>
    <w:rsid w:val="00EE1F5F"/>
    <w:rsid w:val="00EF6848"/>
    <w:rsid w:val="00FB5C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96E"/>
    <w:pPr>
      <w:spacing w:after="200" w:line="276" w:lineRule="auto"/>
    </w:pPr>
    <w:rPr>
      <w:sz w:val="22"/>
      <w:szCs w:val="22"/>
      <w:lang w:eastAsia="en-US"/>
    </w:rPr>
  </w:style>
  <w:style w:type="paragraph" w:styleId="Titolo1">
    <w:name w:val="heading 1"/>
    <w:basedOn w:val="Normale"/>
    <w:next w:val="Normale"/>
    <w:link w:val="Titolo1Carattere"/>
    <w:uiPriority w:val="9"/>
    <w:qFormat/>
    <w:rsid w:val="00AD396E"/>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qFormat/>
    <w:rsid w:val="00AD396E"/>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96E"/>
    <w:rPr>
      <w:rFonts w:ascii="Cambria" w:eastAsia="Times New Roman" w:hAnsi="Cambria" w:cs="Times New Roman"/>
      <w:b/>
      <w:bCs/>
      <w:kern w:val="32"/>
      <w:sz w:val="32"/>
      <w:szCs w:val="32"/>
      <w:lang w:eastAsia="en-US"/>
    </w:rPr>
  </w:style>
  <w:style w:type="character" w:customStyle="1" w:styleId="Titolo2Carattere">
    <w:name w:val="Titolo 2 Carattere"/>
    <w:basedOn w:val="Carpredefinitoparagrafo"/>
    <w:link w:val="Titolo2"/>
    <w:uiPriority w:val="9"/>
    <w:rsid w:val="00AD396E"/>
    <w:rPr>
      <w:rFonts w:ascii="Cambria" w:eastAsia="Times New Roman" w:hAnsi="Cambria" w:cs="Times New Roman"/>
      <w:b/>
      <w:bCs/>
      <w:i/>
      <w:iCs/>
      <w:sz w:val="28"/>
      <w:szCs w:val="28"/>
      <w:lang w:eastAsia="en-US"/>
    </w:rPr>
  </w:style>
  <w:style w:type="paragraph" w:styleId="Titolosommario">
    <w:name w:val="TOC Heading"/>
    <w:basedOn w:val="Titolo1"/>
    <w:next w:val="Normale"/>
    <w:uiPriority w:val="39"/>
    <w:semiHidden/>
    <w:unhideWhenUsed/>
    <w:qFormat/>
    <w:rsid w:val="00AD396E"/>
    <w:pPr>
      <w:keepLines/>
      <w:spacing w:before="480" w:after="0"/>
      <w:outlineLvl w:val="9"/>
    </w:pPr>
    <w:rPr>
      <w:color w:val="365F91"/>
      <w:kern w:val="0"/>
      <w:sz w:val="28"/>
      <w:szCs w:val="28"/>
    </w:rPr>
  </w:style>
  <w:style w:type="paragraph" w:customStyle="1" w:styleId="Sandra">
    <w:name w:val="Sandra"/>
    <w:link w:val="SandraCarattere"/>
    <w:qFormat/>
    <w:rsid w:val="00AD396E"/>
    <w:pPr>
      <w:jc w:val="both"/>
    </w:pPr>
    <w:rPr>
      <w:rFonts w:ascii="Times New Roman" w:hAnsi="Times New Roman"/>
      <w:sz w:val="24"/>
      <w:szCs w:val="22"/>
      <w:lang w:eastAsia="en-US"/>
    </w:rPr>
  </w:style>
  <w:style w:type="character" w:customStyle="1" w:styleId="SandraCarattere">
    <w:name w:val="Sandra Carattere"/>
    <w:basedOn w:val="Carpredefinitoparagrafo"/>
    <w:link w:val="Sandra"/>
    <w:rsid w:val="00AD396E"/>
    <w:rPr>
      <w:rFonts w:ascii="Times New Roman" w:hAnsi="Times New Roman"/>
      <w:sz w:val="24"/>
      <w:szCs w:val="22"/>
      <w:lang w:eastAsia="en-US"/>
    </w:rPr>
  </w:style>
  <w:style w:type="paragraph" w:styleId="Intestazione">
    <w:name w:val="header"/>
    <w:basedOn w:val="Normale"/>
    <w:link w:val="IntestazioneCarattere"/>
    <w:uiPriority w:val="99"/>
    <w:semiHidden/>
    <w:unhideWhenUsed/>
    <w:rsid w:val="00576C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6C4A"/>
    <w:rPr>
      <w:sz w:val="22"/>
      <w:szCs w:val="22"/>
      <w:lang w:eastAsia="en-US"/>
    </w:rPr>
  </w:style>
  <w:style w:type="paragraph" w:styleId="Pidipagina">
    <w:name w:val="footer"/>
    <w:basedOn w:val="Normale"/>
    <w:link w:val="PidipaginaCarattere"/>
    <w:uiPriority w:val="99"/>
    <w:semiHidden/>
    <w:unhideWhenUsed/>
    <w:rsid w:val="00576C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76C4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7</cp:revision>
  <dcterms:created xsi:type="dcterms:W3CDTF">2013-08-28T09:14:00Z</dcterms:created>
  <dcterms:modified xsi:type="dcterms:W3CDTF">2013-09-23T08:43:00Z</dcterms:modified>
</cp:coreProperties>
</file>