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17C" w:rsidRPr="00A91422" w:rsidRDefault="00CE4A2B" w:rsidP="003106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953EE7">
        <w:rPr>
          <w:b/>
          <w:sz w:val="28"/>
          <w:szCs w:val="28"/>
        </w:rPr>
        <w:t xml:space="preserve"> Novembre </w:t>
      </w:r>
      <w:r>
        <w:rPr>
          <w:b/>
          <w:sz w:val="28"/>
          <w:szCs w:val="28"/>
        </w:rPr>
        <w:t xml:space="preserve">FESTA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CRISTO RE</w:t>
      </w:r>
    </w:p>
    <w:p w:rsidR="00CE4A2B" w:rsidRDefault="00CE4A2B" w:rsidP="003106DA">
      <w:pPr>
        <w:jc w:val="center"/>
        <w:rPr>
          <w:b/>
          <w:sz w:val="28"/>
          <w:szCs w:val="28"/>
        </w:rPr>
      </w:pPr>
    </w:p>
    <w:p w:rsidR="0071617C" w:rsidRPr="00A91422" w:rsidRDefault="0071617C" w:rsidP="003106DA">
      <w:pPr>
        <w:jc w:val="center"/>
        <w:rPr>
          <w:b/>
          <w:sz w:val="28"/>
          <w:szCs w:val="28"/>
        </w:rPr>
      </w:pPr>
      <w:r w:rsidRPr="00A91422">
        <w:rPr>
          <w:b/>
          <w:sz w:val="28"/>
          <w:szCs w:val="28"/>
        </w:rPr>
        <w:t xml:space="preserve">Matteo </w:t>
      </w:r>
      <w:r w:rsidR="00CE4A2B">
        <w:rPr>
          <w:b/>
          <w:sz w:val="28"/>
          <w:szCs w:val="28"/>
        </w:rPr>
        <w:t>2</w:t>
      </w:r>
      <w:r w:rsidR="00FC3AFB">
        <w:rPr>
          <w:b/>
          <w:sz w:val="28"/>
          <w:szCs w:val="28"/>
        </w:rPr>
        <w:t>5,</w:t>
      </w:r>
      <w:r w:rsidR="00953EE7">
        <w:rPr>
          <w:b/>
          <w:sz w:val="28"/>
          <w:szCs w:val="28"/>
        </w:rPr>
        <w:t xml:space="preserve"> </w:t>
      </w:r>
      <w:r w:rsidR="00CE4A2B">
        <w:rPr>
          <w:b/>
          <w:sz w:val="28"/>
          <w:szCs w:val="28"/>
        </w:rPr>
        <w:t>3</w:t>
      </w:r>
      <w:r w:rsidR="00FC3AFB">
        <w:rPr>
          <w:b/>
          <w:sz w:val="28"/>
          <w:szCs w:val="28"/>
        </w:rPr>
        <w:t>1-</w:t>
      </w:r>
      <w:r w:rsidR="00CE4A2B">
        <w:rPr>
          <w:b/>
          <w:sz w:val="28"/>
          <w:szCs w:val="28"/>
        </w:rPr>
        <w:t>46</w:t>
      </w:r>
    </w:p>
    <w:p w:rsidR="003106DA" w:rsidRDefault="003106DA" w:rsidP="003106DA">
      <w:pPr>
        <w:jc w:val="left"/>
        <w:rPr>
          <w:b/>
        </w:rPr>
      </w:pPr>
    </w:p>
    <w:p w:rsidR="00CE1D32" w:rsidRPr="00A91422" w:rsidRDefault="00CE1D32" w:rsidP="003106DA">
      <w:pPr>
        <w:jc w:val="left"/>
        <w:rPr>
          <w:b/>
          <w:sz w:val="28"/>
          <w:szCs w:val="28"/>
        </w:rPr>
      </w:pPr>
      <w:r w:rsidRPr="00A91422">
        <w:rPr>
          <w:b/>
          <w:sz w:val="28"/>
          <w:szCs w:val="28"/>
        </w:rPr>
        <w:t>Obiettivo:</w:t>
      </w:r>
    </w:p>
    <w:p w:rsidR="006D3F46" w:rsidRDefault="00DC1D77" w:rsidP="00ED6DD8">
      <w:r>
        <w:t>Aiutare i bambini a comprendere che</w:t>
      </w:r>
      <w:r w:rsidR="006D3F46">
        <w:t>,</w:t>
      </w:r>
      <w:r>
        <w:t xml:space="preserve"> la regalità di Gesù ha la sua massima espressione nella croce. Sulla croce vediamo Gesù Cristo Re dell’universo, che con le sue braccia aperte, ci manifesta il suo Amore</w:t>
      </w:r>
      <w:r w:rsidR="006D3F46">
        <w:t>, donando se stesso per la nostra salvezza</w:t>
      </w:r>
      <w:r w:rsidR="00D16297">
        <w:t xml:space="preserve">. Se siamo veramente amici di Gesù e ci lasciamo voler bene da Lui, anche noi, in virtù del battesimo ricevuto, possiamo esprimere la nostra regalità </w:t>
      </w:r>
      <w:r w:rsidR="008B49D9">
        <w:t xml:space="preserve">e contribuire alla costruzione del Regno di Dio, </w:t>
      </w:r>
      <w:r w:rsidR="00D16297">
        <w:t>nella misura in cui</w:t>
      </w:r>
      <w:r w:rsidR="00885650">
        <w:t>,</w:t>
      </w:r>
      <w:r w:rsidR="00D16297">
        <w:t xml:space="preserve"> saremo capaci di Amare</w:t>
      </w:r>
      <w:r w:rsidR="004B1A75">
        <w:t xml:space="preserve">. L’amore che ci chiede Gesù è fatto di gesti semplici ma concreti, gesti di </w:t>
      </w:r>
      <w:r w:rsidR="00D16297">
        <w:t>servizi</w:t>
      </w:r>
      <w:r w:rsidR="004B1A75">
        <w:t xml:space="preserve">o nei confronti di coloro che ci sono accanto, </w:t>
      </w:r>
      <w:r w:rsidR="008B0304">
        <w:t>gesti che si sostanziano nel saper riconoscere e prendersi cura dei bisogni dei “Più Piccoli”</w:t>
      </w:r>
      <w:r w:rsidR="00FD3A23">
        <w:t>.</w:t>
      </w:r>
    </w:p>
    <w:p w:rsidR="006D3F46" w:rsidRDefault="006D3F46" w:rsidP="00ED6DD8"/>
    <w:p w:rsidR="00DF5D0B" w:rsidRDefault="00DF5D0B" w:rsidP="00264CC7">
      <w:pPr>
        <w:jc w:val="center"/>
        <w:rPr>
          <w:b/>
          <w:sz w:val="28"/>
          <w:szCs w:val="28"/>
        </w:rPr>
      </w:pPr>
      <w:r w:rsidRPr="00264CC7">
        <w:rPr>
          <w:b/>
          <w:sz w:val="28"/>
          <w:szCs w:val="28"/>
        </w:rPr>
        <w:t>Schema dell’incontro</w:t>
      </w:r>
    </w:p>
    <w:p w:rsidR="00D82954" w:rsidRPr="00264CC7" w:rsidRDefault="00D82954" w:rsidP="00264CC7">
      <w:pPr>
        <w:jc w:val="center"/>
        <w:rPr>
          <w:b/>
          <w:sz w:val="28"/>
          <w:szCs w:val="28"/>
        </w:rPr>
      </w:pPr>
    </w:p>
    <w:p w:rsidR="00E25CA6" w:rsidRPr="00A91422" w:rsidRDefault="008F738C" w:rsidP="00264CC7">
      <w:pPr>
        <w:pStyle w:val="Paragrafoelenco"/>
        <w:numPr>
          <w:ilvl w:val="0"/>
          <w:numId w:val="11"/>
        </w:numPr>
        <w:ind w:left="426" w:hanging="426"/>
        <w:rPr>
          <w:b/>
          <w:sz w:val="26"/>
          <w:szCs w:val="26"/>
        </w:rPr>
      </w:pPr>
      <w:r w:rsidRPr="00A91422">
        <w:rPr>
          <w:b/>
          <w:sz w:val="26"/>
          <w:szCs w:val="26"/>
        </w:rPr>
        <w:t>Accoglienza</w:t>
      </w:r>
      <w:r w:rsidR="00A91422" w:rsidRPr="00A91422">
        <w:rPr>
          <w:b/>
          <w:sz w:val="26"/>
          <w:szCs w:val="26"/>
        </w:rPr>
        <w:t xml:space="preserve"> </w:t>
      </w:r>
      <w:r w:rsidR="00D82954">
        <w:rPr>
          <w:b/>
          <w:sz w:val="26"/>
          <w:szCs w:val="26"/>
        </w:rPr>
        <w:t xml:space="preserve">: </w:t>
      </w:r>
      <w:r w:rsidR="00D82954" w:rsidRPr="00D82954">
        <w:t>secondo le indicazioni suggerite</w:t>
      </w:r>
      <w:r w:rsidR="00D82954">
        <w:t>,</w:t>
      </w:r>
      <w:r w:rsidR="00D82954" w:rsidRPr="00D82954">
        <w:t xml:space="preserve"> in questo caso, non più di 10 minuti</w:t>
      </w:r>
    </w:p>
    <w:p w:rsidR="00E25CA6" w:rsidRDefault="00E25CA6" w:rsidP="00916456"/>
    <w:p w:rsidR="001F1912" w:rsidRPr="00F73C5F" w:rsidRDefault="00A80265" w:rsidP="00D82954">
      <w:pPr>
        <w:pStyle w:val="Paragrafoelenco"/>
        <w:numPr>
          <w:ilvl w:val="0"/>
          <w:numId w:val="11"/>
        </w:numPr>
        <w:ind w:left="426" w:hanging="426"/>
        <w:rPr>
          <w:b/>
        </w:rPr>
      </w:pPr>
      <w:r>
        <w:rPr>
          <w:b/>
          <w:sz w:val="26"/>
          <w:szCs w:val="26"/>
        </w:rPr>
        <w:t>Ascolto del Vangelo</w:t>
      </w:r>
      <w:r w:rsidR="00D82954" w:rsidRPr="00D82954">
        <w:rPr>
          <w:b/>
          <w:sz w:val="26"/>
          <w:szCs w:val="26"/>
        </w:rPr>
        <w:t>:</w:t>
      </w:r>
      <w:r w:rsidR="0056792E">
        <w:rPr>
          <w:b/>
          <w:sz w:val="26"/>
          <w:szCs w:val="26"/>
        </w:rPr>
        <w:t xml:space="preserve"> </w:t>
      </w:r>
      <w:r w:rsidRPr="00F73C5F">
        <w:t>Si avrà cura di collocare, se non c</w:t>
      </w:r>
      <w:r w:rsidR="0056792E">
        <w:t xml:space="preserve"> </w:t>
      </w:r>
      <w:r w:rsidRPr="00F73C5F">
        <w:t xml:space="preserve">è,  un Crocifisso nel luogo dell’ascolto della Parola. </w:t>
      </w:r>
    </w:p>
    <w:p w:rsidR="00D82954" w:rsidRPr="00D82954" w:rsidRDefault="00D82954" w:rsidP="00D82954">
      <w:pPr>
        <w:pStyle w:val="Paragrafoelenco"/>
        <w:rPr>
          <w:b/>
        </w:rPr>
      </w:pPr>
    </w:p>
    <w:p w:rsidR="00D82954" w:rsidRPr="00D82954" w:rsidRDefault="00D82954" w:rsidP="00D82954">
      <w:pPr>
        <w:pStyle w:val="Paragrafoelenco"/>
        <w:numPr>
          <w:ilvl w:val="0"/>
          <w:numId w:val="11"/>
        </w:numPr>
        <w:ind w:left="426" w:hanging="426"/>
        <w:rPr>
          <w:b/>
        </w:rPr>
      </w:pPr>
      <w:r>
        <w:rPr>
          <w:b/>
        </w:rPr>
        <w:t>Ascoltare la Parola:</w:t>
      </w:r>
    </w:p>
    <w:p w:rsidR="000358D0" w:rsidRDefault="000358D0" w:rsidP="00D82954">
      <w:pPr>
        <w:ind w:left="426" w:firstLine="0"/>
        <w:rPr>
          <w:b/>
        </w:rPr>
      </w:pPr>
    </w:p>
    <w:p w:rsidR="00854AF7" w:rsidRDefault="00D82954" w:rsidP="00854AF7">
      <w:pPr>
        <w:ind w:left="426" w:firstLine="0"/>
      </w:pPr>
      <w:r>
        <w:rPr>
          <w:b/>
        </w:rPr>
        <w:t xml:space="preserve">Capire </w:t>
      </w:r>
      <w:r w:rsidR="001F1912" w:rsidRPr="00D82954">
        <w:rPr>
          <w:b/>
        </w:rPr>
        <w:t>il testo</w:t>
      </w:r>
      <w:r w:rsidR="00120269" w:rsidRPr="00D82954">
        <w:rPr>
          <w:b/>
        </w:rPr>
        <w:t xml:space="preserve">: </w:t>
      </w:r>
      <w:r w:rsidR="008B6EF1" w:rsidRPr="009421C6">
        <w:t xml:space="preserve">Dopo aver aiutato i bambini a </w:t>
      </w:r>
      <w:r w:rsidR="008B6EF1" w:rsidRPr="008B6EF1">
        <w:t xml:space="preserve">evidenziare il protagonista del vangelo proclamato, </w:t>
      </w:r>
      <w:r w:rsidR="008B6EF1">
        <w:t>si chiederà loro di descrivere</w:t>
      </w:r>
      <w:r w:rsidR="00F73C5F">
        <w:t>,</w:t>
      </w:r>
      <w:r w:rsidR="008B6EF1">
        <w:t xml:space="preserve"> </w:t>
      </w:r>
      <w:r w:rsidR="00BE5CDC">
        <w:t xml:space="preserve">brevemente, </w:t>
      </w:r>
      <w:r w:rsidR="008B6EF1">
        <w:t xml:space="preserve">quali sono le caratteristiche di un generico </w:t>
      </w:r>
      <w:r w:rsidR="009421C6">
        <w:t>Re e si cercherà di sintetizzarle su un cartellone.</w:t>
      </w:r>
      <w:r w:rsidR="008B6EF1">
        <w:t xml:space="preserve"> (Il trono, </w:t>
      </w:r>
      <w:r w:rsidR="00EF5319">
        <w:t>la corona d’oro</w:t>
      </w:r>
      <w:r w:rsidR="009421C6">
        <w:t>,</w:t>
      </w:r>
      <w:r w:rsidR="00EF5319">
        <w:t xml:space="preserve"> </w:t>
      </w:r>
      <w:r w:rsidR="008B6EF1">
        <w:t>lo scettro</w:t>
      </w:r>
      <w:r w:rsidR="00EF5319">
        <w:t xml:space="preserve">). </w:t>
      </w:r>
      <w:r w:rsidR="00F73C5F">
        <w:t>A questo punto, tenendo fisso lo sguardo sul Crocifisso, si farà lo stesso con Gesù</w:t>
      </w:r>
      <w:r w:rsidR="00E57F43">
        <w:t xml:space="preserve">, </w:t>
      </w:r>
      <w:r w:rsidR="00F73C5F">
        <w:t>un Re</w:t>
      </w:r>
      <w:r w:rsidR="00E57F43">
        <w:t xml:space="preserve"> tutto speciale,</w:t>
      </w:r>
      <w:r w:rsidR="00F73C5F">
        <w:t xml:space="preserve"> che ha come trono la croce, indossa una corona di spine e al posto dello scettro ha due braccia aperte con le quali ci manifesta il suo folle Amore.</w:t>
      </w:r>
    </w:p>
    <w:p w:rsidR="00854AF7" w:rsidRPr="00854AF7" w:rsidRDefault="00854AF7" w:rsidP="00854AF7">
      <w:pPr>
        <w:ind w:left="426" w:firstLine="0"/>
        <w:rPr>
          <w:i/>
        </w:rPr>
      </w:pPr>
      <w:r w:rsidRPr="00854AF7">
        <w:rPr>
          <w:i/>
        </w:rPr>
        <w:t xml:space="preserve">Per essere amici di Gesù e </w:t>
      </w:r>
      <w:r w:rsidR="00E57F43">
        <w:rPr>
          <w:i/>
        </w:rPr>
        <w:t xml:space="preserve">aiutarlo a costruire il suo Regno d’Amore, </w:t>
      </w:r>
      <w:r w:rsidRPr="00854AF7">
        <w:rPr>
          <w:i/>
        </w:rPr>
        <w:t xml:space="preserve"> cosa ci viene chiesto?</w:t>
      </w:r>
    </w:p>
    <w:p w:rsidR="00854AF7" w:rsidRPr="00854AF7" w:rsidRDefault="00854AF7" w:rsidP="00854AF7">
      <w:pPr>
        <w:ind w:left="426" w:firstLine="0"/>
        <w:rPr>
          <w:i/>
        </w:rPr>
      </w:pPr>
    </w:p>
    <w:p w:rsidR="001F1912" w:rsidRDefault="00D82954" w:rsidP="00D82954">
      <w:pPr>
        <w:ind w:firstLine="0"/>
        <w:rPr>
          <w:b/>
        </w:rPr>
      </w:pPr>
      <w:r>
        <w:rPr>
          <w:b/>
        </w:rPr>
        <w:t xml:space="preserve">       </w:t>
      </w:r>
      <w:r w:rsidR="001F1912">
        <w:rPr>
          <w:b/>
        </w:rPr>
        <w:t>Cosa dice il testo alla mia vita?</w:t>
      </w:r>
    </w:p>
    <w:p w:rsidR="00270B1C" w:rsidRPr="00700B04" w:rsidRDefault="00854AF7" w:rsidP="00700B04">
      <w:pPr>
        <w:ind w:left="426" w:firstLine="0"/>
      </w:pPr>
      <w:r>
        <w:t xml:space="preserve">Viene proposto ai bambini un gioco del tipo </w:t>
      </w:r>
      <w:proofErr w:type="spellStart"/>
      <w:r w:rsidRPr="00854AF7">
        <w:rPr>
          <w:b/>
        </w:rPr>
        <w:t>memory</w:t>
      </w:r>
      <w:proofErr w:type="spellEnd"/>
      <w:r>
        <w:t>. A seconda della numerosità dei bambini si deciderà se farli giocare a squadre o si</w:t>
      </w:r>
      <w:r w:rsidR="00146CDB">
        <w:t>ngolarmente. Si presentano tutte</w:t>
      </w:r>
      <w:r>
        <w:t xml:space="preserve"> le carte sul pavimento o sul tavolo. </w:t>
      </w:r>
      <w:r w:rsidR="00146CDB">
        <w:t>Successivamente, le</w:t>
      </w:r>
      <w:r>
        <w:t xml:space="preserve"> carte vengono girate</w:t>
      </w:r>
      <w:r w:rsidR="00146CDB">
        <w:t xml:space="preserve"> </w:t>
      </w:r>
      <w:r>
        <w:t xml:space="preserve"> e</w:t>
      </w:r>
      <w:r w:rsidR="00146CDB">
        <w:t>,</w:t>
      </w:r>
      <w:r>
        <w:t xml:space="preserve"> a turno</w:t>
      </w:r>
      <w:r w:rsidR="00146CDB">
        <w:t>,</w:t>
      </w:r>
      <w:r>
        <w:t xml:space="preserve"> la squadra o il singolo dovrà tirare 2 carte per formare una coppia. Vincerà la squadra o il bambino che avrà formato più coppie.</w:t>
      </w:r>
      <w:r w:rsidR="00715597">
        <w:t xml:space="preserve"> Le carte proposte, sono solo un esempio</w:t>
      </w:r>
      <w:r w:rsidR="00D704AC">
        <w:t xml:space="preserve"> e troppo poche</w:t>
      </w:r>
      <w:r w:rsidR="00DB6463">
        <w:t>, perciò,  p</w:t>
      </w:r>
      <w:r w:rsidR="00D704AC">
        <w:t>er creare un momento di gioco entusiasmante</w:t>
      </w:r>
      <w:r w:rsidR="00715597">
        <w:t>,</w:t>
      </w:r>
      <w:r w:rsidR="00146CDB">
        <w:t xml:space="preserve"> si consiglia, di </w:t>
      </w:r>
      <w:r w:rsidR="00715597">
        <w:t>costrui</w:t>
      </w:r>
      <w:r w:rsidR="00146CDB">
        <w:t>rne</w:t>
      </w:r>
      <w:r w:rsidR="00715597">
        <w:t xml:space="preserve"> altre</w:t>
      </w:r>
      <w:r w:rsidR="00146CDB">
        <w:t xml:space="preserve"> anche  per comprendere </w:t>
      </w:r>
      <w:r w:rsidR="00715597">
        <w:t>quelle situazioni dove la fame, la sete non sono solo</w:t>
      </w:r>
      <w:r w:rsidR="00D704AC">
        <w:t xml:space="preserve"> fame e sete</w:t>
      </w:r>
      <w:r w:rsidR="00715597">
        <w:t xml:space="preserve"> di cose materiali ma anche d</w:t>
      </w:r>
      <w:r w:rsidR="005511F5">
        <w:t>i semplici gesti di attenzione verso chi è emarginato dal gruppo.</w:t>
      </w:r>
    </w:p>
    <w:p w:rsidR="00700B04" w:rsidRDefault="00700B04" w:rsidP="00270B1C">
      <w:pPr>
        <w:rPr>
          <w:b/>
        </w:rPr>
      </w:pPr>
    </w:p>
    <w:p w:rsidR="005511F5" w:rsidRPr="005511F5" w:rsidRDefault="005511F5" w:rsidP="00916456">
      <w:pPr>
        <w:pStyle w:val="Paragrafoelenco"/>
        <w:numPr>
          <w:ilvl w:val="0"/>
          <w:numId w:val="11"/>
        </w:numPr>
        <w:ind w:left="426" w:hanging="426"/>
      </w:pPr>
      <w:r w:rsidRPr="005511F5">
        <w:rPr>
          <w:b/>
          <w:sz w:val="26"/>
          <w:szCs w:val="26"/>
        </w:rPr>
        <w:t xml:space="preserve">Vivere la Parola </w:t>
      </w:r>
    </w:p>
    <w:p w:rsidR="005511F5" w:rsidRDefault="005511F5" w:rsidP="005511F5">
      <w:pPr>
        <w:ind w:left="426" w:firstLine="0"/>
      </w:pPr>
      <w:r>
        <w:t>Ogni bambino porterà a casa una coppia di carte ovvero costruirà o adatterà quelle usate</w:t>
      </w:r>
      <w:r w:rsidR="00BE5CDC">
        <w:t xml:space="preserve">, </w:t>
      </w:r>
      <w:r>
        <w:t>come segno di impegno a mettere in pratica un gesto che è più vicino ad una situazione che sta vivendo.</w:t>
      </w:r>
      <w:r w:rsidR="000812E1">
        <w:t xml:space="preserve"> Si può anche pensare ad un impegno da prend</w:t>
      </w:r>
      <w:r w:rsidR="00353F8E">
        <w:t xml:space="preserve">ere come gruppo nell’ambito della parrocchia. </w:t>
      </w:r>
    </w:p>
    <w:p w:rsidR="00666D12" w:rsidRDefault="00666D12" w:rsidP="005511F5">
      <w:pPr>
        <w:ind w:left="426" w:firstLine="0"/>
      </w:pPr>
    </w:p>
    <w:p w:rsidR="005511F5" w:rsidRPr="00D82954" w:rsidRDefault="005511F5" w:rsidP="005511F5">
      <w:pPr>
        <w:pStyle w:val="Paragrafoelenco"/>
        <w:numPr>
          <w:ilvl w:val="0"/>
          <w:numId w:val="11"/>
        </w:numPr>
        <w:ind w:left="426" w:hanging="426"/>
        <w:rPr>
          <w:b/>
          <w:sz w:val="26"/>
          <w:szCs w:val="26"/>
        </w:rPr>
      </w:pPr>
      <w:r w:rsidRPr="00D82954">
        <w:rPr>
          <w:b/>
          <w:sz w:val="26"/>
          <w:szCs w:val="26"/>
        </w:rPr>
        <w:t>Pregare la Parola</w:t>
      </w:r>
    </w:p>
    <w:p w:rsidR="00BB51D8" w:rsidRDefault="001218D7" w:rsidP="009F1F42">
      <w:pPr>
        <w:ind w:left="426" w:firstLine="0"/>
      </w:pPr>
      <w:r>
        <w:t>Per amare come Gesù è importante fare esperienza del suo Amore. La chiesa ci offre un prezioso strumento, l’anno liturgico, attraverso il quale, nel corso dell’anno, ripercorriamo e riviviamo, tutta la vita di Gesù tutto quello che Egli ha fatto per noi. L</w:t>
      </w:r>
      <w:r w:rsidR="009F1F42">
        <w:t xml:space="preserve">a ruota </w:t>
      </w:r>
      <w:r>
        <w:t>dell’</w:t>
      </w:r>
      <w:r w:rsidR="009F1F42">
        <w:t>anno liturgico, allegata, può essere consegnata ad ogni bambino e ingrandita</w:t>
      </w:r>
      <w:r>
        <w:t xml:space="preserve"> </w:t>
      </w:r>
      <w:r w:rsidR="009F1F42">
        <w:t xml:space="preserve">per esporla </w:t>
      </w:r>
      <w:r>
        <w:t>nella sala dell’incontro avendo cura di spostare</w:t>
      </w:r>
      <w:r w:rsidR="00BE5CDC">
        <w:t xml:space="preserve"> la</w:t>
      </w:r>
      <w:r>
        <w:t xml:space="preserve"> la</w:t>
      </w:r>
      <w:r w:rsidR="009F1F42">
        <w:t xml:space="preserve">ncetta sul tempo che si sta vivendo. </w:t>
      </w:r>
    </w:p>
    <w:p w:rsidR="00F130E3" w:rsidRDefault="00F130E3" w:rsidP="00916456"/>
    <w:p w:rsidR="0089072A" w:rsidRDefault="0089072A" w:rsidP="00916456"/>
    <w:p w:rsidR="00EC47C0" w:rsidRDefault="001B1E01" w:rsidP="00916456">
      <w:r>
        <w:t xml:space="preserve"> </w:t>
      </w:r>
    </w:p>
    <w:p w:rsidR="00EC47C0" w:rsidRDefault="00EC47C0" w:rsidP="00916456"/>
    <w:p w:rsidR="00EC47C0" w:rsidRDefault="00EC47C0" w:rsidP="00916456"/>
    <w:tbl>
      <w:tblPr>
        <w:tblpPr w:leftFromText="141" w:rightFromText="141" w:vertAnchor="text" w:horzAnchor="margin" w:tblpXSpec="center" w:tblpY="-259"/>
        <w:tblW w:w="11608" w:type="dxa"/>
        <w:tblCellMar>
          <w:left w:w="70" w:type="dxa"/>
          <w:right w:w="70" w:type="dxa"/>
        </w:tblCellMar>
        <w:tblLook w:val="04A0"/>
      </w:tblPr>
      <w:tblGrid>
        <w:gridCol w:w="5654"/>
        <w:gridCol w:w="5954"/>
      </w:tblGrid>
      <w:tr w:rsidR="005B0C0B" w:rsidRPr="00715597" w:rsidTr="005B0C0B">
        <w:trPr>
          <w:trHeight w:val="5382"/>
        </w:trPr>
        <w:tc>
          <w:tcPr>
            <w:tcW w:w="56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5B0C0B" w:rsidRPr="00715597" w:rsidRDefault="005B0C0B" w:rsidP="005B0C0B">
            <w:pPr>
              <w:ind w:firstLine="0"/>
              <w:jc w:val="center"/>
              <w:rPr>
                <w:rFonts w:ascii="Arial Black" w:eastAsia="Times New Roman" w:hAnsi="Arial Black" w:cs="Times New Roman"/>
                <w:color w:val="000000"/>
                <w:sz w:val="40"/>
                <w:szCs w:val="40"/>
              </w:rPr>
            </w:pPr>
            <w:r w:rsidRPr="00715597">
              <w:rPr>
                <w:rFonts w:ascii="Arial Black" w:eastAsia="Times New Roman" w:hAnsi="Arial Black" w:cs="Times New Roman"/>
                <w:color w:val="000000"/>
                <w:sz w:val="40"/>
                <w:szCs w:val="40"/>
              </w:rPr>
              <w:lastRenderedPageBreak/>
              <w:t>HO AVUTO FAME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B0C0B" w:rsidRPr="00715597" w:rsidRDefault="005B0C0B" w:rsidP="005B0C0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LUIGI HA DECISO </w:t>
            </w:r>
            <w:proofErr w:type="spellStart"/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DI</w:t>
            </w:r>
            <w:proofErr w:type="spellEnd"/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NON COMPRARE LE FIGURINE E HA CHIESTO ALLA MAMMA </w:t>
            </w:r>
            <w:proofErr w:type="spellStart"/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DI</w:t>
            </w:r>
            <w:proofErr w:type="spellEnd"/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USARE QUEI SOLDI PER AIUTARE LA MENSA PARROCCHIALE  </w:t>
            </w:r>
          </w:p>
        </w:tc>
      </w:tr>
      <w:tr w:rsidR="005B0C0B" w:rsidRPr="00715597" w:rsidTr="005B0C0B">
        <w:trPr>
          <w:trHeight w:val="5382"/>
        </w:trPr>
        <w:tc>
          <w:tcPr>
            <w:tcW w:w="56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5B0C0B" w:rsidRPr="00715597" w:rsidRDefault="005B0C0B" w:rsidP="005B0C0B">
            <w:pPr>
              <w:ind w:firstLine="0"/>
              <w:jc w:val="center"/>
              <w:rPr>
                <w:rFonts w:ascii="Arial Black" w:eastAsia="Times New Roman" w:hAnsi="Arial Black" w:cs="Times New Roman"/>
                <w:color w:val="000000"/>
                <w:sz w:val="40"/>
                <w:szCs w:val="40"/>
              </w:rPr>
            </w:pPr>
            <w:r w:rsidRPr="00715597">
              <w:rPr>
                <w:rFonts w:ascii="Arial Black" w:eastAsia="Times New Roman" w:hAnsi="Arial Black" w:cs="Times New Roman"/>
                <w:color w:val="000000"/>
                <w:sz w:val="40"/>
                <w:szCs w:val="40"/>
              </w:rPr>
              <w:t>HO AVUTO SETE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5B0C0B" w:rsidRPr="00715597" w:rsidRDefault="005B0C0B" w:rsidP="005B0C0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LA CLASSE </w:t>
            </w:r>
            <w:proofErr w:type="spellStart"/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DI</w:t>
            </w:r>
            <w:proofErr w:type="spellEnd"/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MARCO STA COSTRUENDO UN POZZO IN AFRICA</w:t>
            </w:r>
          </w:p>
        </w:tc>
      </w:tr>
      <w:tr w:rsidR="005B0C0B" w:rsidRPr="00715597" w:rsidTr="005B0C0B">
        <w:trPr>
          <w:trHeight w:val="5382"/>
        </w:trPr>
        <w:tc>
          <w:tcPr>
            <w:tcW w:w="56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60497B"/>
            <w:noWrap/>
            <w:vAlign w:val="center"/>
            <w:hideMark/>
          </w:tcPr>
          <w:p w:rsidR="005B0C0B" w:rsidRPr="00715597" w:rsidRDefault="005B0C0B" w:rsidP="005B0C0B">
            <w:pPr>
              <w:ind w:firstLine="0"/>
              <w:jc w:val="center"/>
              <w:rPr>
                <w:rFonts w:ascii="Arial Black" w:eastAsia="Times New Roman" w:hAnsi="Arial Black" w:cs="Times New Roman"/>
                <w:color w:val="000000"/>
                <w:sz w:val="40"/>
                <w:szCs w:val="40"/>
              </w:rPr>
            </w:pPr>
            <w:r w:rsidRPr="00715597">
              <w:rPr>
                <w:rFonts w:ascii="Arial Black" w:eastAsia="Times New Roman" w:hAnsi="Arial Black" w:cs="Times New Roman"/>
                <w:color w:val="000000"/>
                <w:sz w:val="40"/>
                <w:szCs w:val="40"/>
              </w:rPr>
              <w:t>ERO STRANIERO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60497B"/>
            <w:vAlign w:val="center"/>
            <w:hideMark/>
          </w:tcPr>
          <w:p w:rsidR="005B0C0B" w:rsidRPr="00715597" w:rsidRDefault="005B0C0B" w:rsidP="00146CDB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ANDREA AIUTA IVAN A</w:t>
            </w:r>
            <w:r w:rsidR="0072516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</w:t>
            </w:r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r w:rsidR="00146CDB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IMPARARE L’ITALIANO</w:t>
            </w:r>
          </w:p>
        </w:tc>
      </w:tr>
    </w:tbl>
    <w:p w:rsidR="00EC47C0" w:rsidRDefault="00EC47C0" w:rsidP="00916456"/>
    <w:tbl>
      <w:tblPr>
        <w:tblpPr w:leftFromText="141" w:rightFromText="141" w:vertAnchor="text" w:horzAnchor="margin" w:tblpX="-923" w:tblpY="-334"/>
        <w:tblW w:w="11552" w:type="dxa"/>
        <w:tblCellMar>
          <w:left w:w="70" w:type="dxa"/>
          <w:right w:w="70" w:type="dxa"/>
        </w:tblCellMar>
        <w:tblLook w:val="04A0"/>
      </w:tblPr>
      <w:tblGrid>
        <w:gridCol w:w="5740"/>
        <w:gridCol w:w="5812"/>
      </w:tblGrid>
      <w:tr w:rsidR="00715597" w:rsidRPr="00715597" w:rsidTr="00715597">
        <w:trPr>
          <w:trHeight w:val="5382"/>
        </w:trPr>
        <w:tc>
          <w:tcPr>
            <w:tcW w:w="5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noWrap/>
            <w:vAlign w:val="center"/>
            <w:hideMark/>
          </w:tcPr>
          <w:p w:rsidR="00715597" w:rsidRPr="00715597" w:rsidRDefault="00715597" w:rsidP="00715597">
            <w:pPr>
              <w:ind w:firstLine="0"/>
              <w:jc w:val="center"/>
              <w:rPr>
                <w:rFonts w:ascii="Arial Black" w:eastAsia="Times New Roman" w:hAnsi="Arial Black" w:cs="Times New Roman"/>
                <w:color w:val="000000"/>
                <w:sz w:val="40"/>
                <w:szCs w:val="40"/>
              </w:rPr>
            </w:pPr>
            <w:r w:rsidRPr="00715597">
              <w:rPr>
                <w:rFonts w:ascii="Arial Black" w:eastAsia="Times New Roman" w:hAnsi="Arial Black" w:cs="Times New Roman"/>
                <w:color w:val="000000"/>
                <w:sz w:val="40"/>
                <w:szCs w:val="40"/>
              </w:rPr>
              <w:lastRenderedPageBreak/>
              <w:t xml:space="preserve">ERO MALATO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vAlign w:val="center"/>
            <w:hideMark/>
          </w:tcPr>
          <w:p w:rsidR="00715597" w:rsidRPr="00715597" w:rsidRDefault="00715597" w:rsidP="00715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SARA E' ANDATA A TROVARE SONIA CHE E' A CASA CON LA FEBBRE</w:t>
            </w:r>
          </w:p>
        </w:tc>
      </w:tr>
      <w:tr w:rsidR="00715597" w:rsidRPr="00715597" w:rsidTr="00715597">
        <w:trPr>
          <w:trHeight w:val="5382"/>
        </w:trPr>
        <w:tc>
          <w:tcPr>
            <w:tcW w:w="5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noWrap/>
            <w:vAlign w:val="center"/>
            <w:hideMark/>
          </w:tcPr>
          <w:p w:rsidR="00715597" w:rsidRPr="00715597" w:rsidRDefault="00715597" w:rsidP="00715597">
            <w:pPr>
              <w:ind w:firstLine="0"/>
              <w:jc w:val="center"/>
              <w:rPr>
                <w:rFonts w:ascii="Arial Black" w:eastAsia="Times New Roman" w:hAnsi="Arial Black" w:cs="Times New Roman"/>
                <w:color w:val="000000"/>
                <w:sz w:val="40"/>
                <w:szCs w:val="40"/>
              </w:rPr>
            </w:pPr>
            <w:r w:rsidRPr="00715597">
              <w:rPr>
                <w:rFonts w:ascii="Arial Black" w:eastAsia="Times New Roman" w:hAnsi="Arial Black" w:cs="Times New Roman"/>
                <w:color w:val="000000"/>
                <w:sz w:val="40"/>
                <w:szCs w:val="40"/>
              </w:rPr>
              <w:t>ERO IN CARCERE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715597" w:rsidRPr="00715597" w:rsidRDefault="00715597" w:rsidP="00715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MARCO VA A GIOCARE A CASA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DI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LUIGI CHE NON PUO' USCIRE </w:t>
            </w:r>
          </w:p>
        </w:tc>
      </w:tr>
      <w:tr w:rsidR="00715597" w:rsidRPr="00715597" w:rsidTr="00715597">
        <w:trPr>
          <w:trHeight w:val="5382"/>
        </w:trPr>
        <w:tc>
          <w:tcPr>
            <w:tcW w:w="5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715597" w:rsidRPr="00715597" w:rsidRDefault="00715597" w:rsidP="00715597">
            <w:pPr>
              <w:ind w:firstLine="0"/>
              <w:jc w:val="center"/>
              <w:rPr>
                <w:rFonts w:ascii="Arial Black" w:eastAsia="Times New Roman" w:hAnsi="Arial Black" w:cs="Times New Roman"/>
                <w:color w:val="000000"/>
                <w:sz w:val="40"/>
                <w:szCs w:val="40"/>
              </w:rPr>
            </w:pPr>
            <w:r w:rsidRPr="00715597">
              <w:rPr>
                <w:rFonts w:ascii="Arial Black" w:eastAsia="Times New Roman" w:hAnsi="Arial Black" w:cs="Times New Roman"/>
                <w:color w:val="000000"/>
                <w:sz w:val="40"/>
                <w:szCs w:val="40"/>
              </w:rPr>
              <w:t>ERO NUDO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715597" w:rsidRPr="00715597" w:rsidRDefault="00715597" w:rsidP="00715597">
            <w:pPr>
              <w:ind w:firstLine="0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GIOVANNI DONA IL GIUBBINO PREFERITO</w:t>
            </w:r>
            <w:r w:rsidR="001242B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</w:t>
            </w:r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ANCORA NUOVO</w:t>
            </w:r>
            <w:r w:rsidR="001242B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,</w:t>
            </w:r>
            <w:r w:rsidRPr="00715597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CHE E' DIVENTATO PICCOLO PER LUI</w:t>
            </w:r>
          </w:p>
        </w:tc>
      </w:tr>
    </w:tbl>
    <w:p w:rsidR="00715597" w:rsidRDefault="00715597" w:rsidP="005B0C0B"/>
    <w:sectPr w:rsidR="00715597" w:rsidSect="00715597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0241"/>
    <w:multiLevelType w:val="hybridMultilevel"/>
    <w:tmpl w:val="506A65E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CB86E13"/>
    <w:multiLevelType w:val="multilevel"/>
    <w:tmpl w:val="04100029"/>
    <w:lvl w:ilvl="0">
      <w:start w:val="1"/>
      <w:numFmt w:val="decimal"/>
      <w:pStyle w:val="Titolo1"/>
      <w:suff w:val="space"/>
      <w:lvlText w:val="Capitolo %1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ind w:left="0" w:firstLine="0"/>
      </w:pPr>
    </w:lvl>
  </w:abstractNum>
  <w:abstractNum w:abstractNumId="2">
    <w:nsid w:val="3476635B"/>
    <w:multiLevelType w:val="hybridMultilevel"/>
    <w:tmpl w:val="D9C0396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8777507"/>
    <w:multiLevelType w:val="hybridMultilevel"/>
    <w:tmpl w:val="CF1625CE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2493E7D"/>
    <w:multiLevelType w:val="hybridMultilevel"/>
    <w:tmpl w:val="ECF6247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106DA"/>
    <w:rsid w:val="00002AAB"/>
    <w:rsid w:val="00005AEB"/>
    <w:rsid w:val="00031328"/>
    <w:rsid w:val="000321A6"/>
    <w:rsid w:val="000358D0"/>
    <w:rsid w:val="00060F7D"/>
    <w:rsid w:val="00077CDC"/>
    <w:rsid w:val="000812E1"/>
    <w:rsid w:val="00091330"/>
    <w:rsid w:val="000F16D7"/>
    <w:rsid w:val="001179E7"/>
    <w:rsid w:val="00120269"/>
    <w:rsid w:val="001218D7"/>
    <w:rsid w:val="001242B7"/>
    <w:rsid w:val="00146CDB"/>
    <w:rsid w:val="00160E28"/>
    <w:rsid w:val="00164688"/>
    <w:rsid w:val="00172911"/>
    <w:rsid w:val="00185DCC"/>
    <w:rsid w:val="00190758"/>
    <w:rsid w:val="001B1E01"/>
    <w:rsid w:val="001D32D9"/>
    <w:rsid w:val="001D439E"/>
    <w:rsid w:val="001D5E8B"/>
    <w:rsid w:val="001F1912"/>
    <w:rsid w:val="00201CE8"/>
    <w:rsid w:val="0021214F"/>
    <w:rsid w:val="00264CC7"/>
    <w:rsid w:val="00270B1C"/>
    <w:rsid w:val="00290373"/>
    <w:rsid w:val="002B1A5E"/>
    <w:rsid w:val="002D59A1"/>
    <w:rsid w:val="003106DA"/>
    <w:rsid w:val="00341FC0"/>
    <w:rsid w:val="00353F8E"/>
    <w:rsid w:val="00367026"/>
    <w:rsid w:val="00377AE4"/>
    <w:rsid w:val="00381291"/>
    <w:rsid w:val="00387229"/>
    <w:rsid w:val="003B30D6"/>
    <w:rsid w:val="003E126F"/>
    <w:rsid w:val="0040352F"/>
    <w:rsid w:val="00414380"/>
    <w:rsid w:val="0042124D"/>
    <w:rsid w:val="004334C6"/>
    <w:rsid w:val="00435E82"/>
    <w:rsid w:val="0045028F"/>
    <w:rsid w:val="004757F6"/>
    <w:rsid w:val="00491585"/>
    <w:rsid w:val="004A5DCE"/>
    <w:rsid w:val="004A79B0"/>
    <w:rsid w:val="004B1A75"/>
    <w:rsid w:val="0050494E"/>
    <w:rsid w:val="00514CBB"/>
    <w:rsid w:val="005511F5"/>
    <w:rsid w:val="0056792E"/>
    <w:rsid w:val="005707E2"/>
    <w:rsid w:val="005847DE"/>
    <w:rsid w:val="005B0C0B"/>
    <w:rsid w:val="005D0109"/>
    <w:rsid w:val="005F1AAC"/>
    <w:rsid w:val="00606EC8"/>
    <w:rsid w:val="00614B86"/>
    <w:rsid w:val="00631E27"/>
    <w:rsid w:val="00641920"/>
    <w:rsid w:val="00652776"/>
    <w:rsid w:val="00661DF0"/>
    <w:rsid w:val="0066240D"/>
    <w:rsid w:val="00666D12"/>
    <w:rsid w:val="0067482E"/>
    <w:rsid w:val="006926C0"/>
    <w:rsid w:val="006B38C3"/>
    <w:rsid w:val="006C1A98"/>
    <w:rsid w:val="006C335E"/>
    <w:rsid w:val="006D3F46"/>
    <w:rsid w:val="006E1325"/>
    <w:rsid w:val="006E3B53"/>
    <w:rsid w:val="00700B04"/>
    <w:rsid w:val="007026D3"/>
    <w:rsid w:val="00703318"/>
    <w:rsid w:val="00712409"/>
    <w:rsid w:val="00715597"/>
    <w:rsid w:val="007159D9"/>
    <w:rsid w:val="00715F05"/>
    <w:rsid w:val="0071617C"/>
    <w:rsid w:val="00725165"/>
    <w:rsid w:val="0078574F"/>
    <w:rsid w:val="007E2C80"/>
    <w:rsid w:val="007E3941"/>
    <w:rsid w:val="007F7ED1"/>
    <w:rsid w:val="0081340E"/>
    <w:rsid w:val="00815C76"/>
    <w:rsid w:val="0082409A"/>
    <w:rsid w:val="00841896"/>
    <w:rsid w:val="00854AF7"/>
    <w:rsid w:val="008764D2"/>
    <w:rsid w:val="00876692"/>
    <w:rsid w:val="00885650"/>
    <w:rsid w:val="0089072A"/>
    <w:rsid w:val="00894546"/>
    <w:rsid w:val="0089584D"/>
    <w:rsid w:val="008A23C8"/>
    <w:rsid w:val="008B0304"/>
    <w:rsid w:val="008B49D9"/>
    <w:rsid w:val="008B6EF1"/>
    <w:rsid w:val="008E4E39"/>
    <w:rsid w:val="008F6013"/>
    <w:rsid w:val="008F738C"/>
    <w:rsid w:val="00916456"/>
    <w:rsid w:val="00925735"/>
    <w:rsid w:val="00925C77"/>
    <w:rsid w:val="009421C6"/>
    <w:rsid w:val="00953EE7"/>
    <w:rsid w:val="00994B8C"/>
    <w:rsid w:val="009A6412"/>
    <w:rsid w:val="009B04E1"/>
    <w:rsid w:val="009B4743"/>
    <w:rsid w:val="009D52ED"/>
    <w:rsid w:val="009F1F42"/>
    <w:rsid w:val="00A07308"/>
    <w:rsid w:val="00A36E76"/>
    <w:rsid w:val="00A514C9"/>
    <w:rsid w:val="00A53684"/>
    <w:rsid w:val="00A80265"/>
    <w:rsid w:val="00A91422"/>
    <w:rsid w:val="00A9410E"/>
    <w:rsid w:val="00AA17CD"/>
    <w:rsid w:val="00AA3FB1"/>
    <w:rsid w:val="00AE4DE8"/>
    <w:rsid w:val="00B16F1A"/>
    <w:rsid w:val="00B3260E"/>
    <w:rsid w:val="00BB51D8"/>
    <w:rsid w:val="00BB6468"/>
    <w:rsid w:val="00BD270F"/>
    <w:rsid w:val="00BE45C4"/>
    <w:rsid w:val="00BE4899"/>
    <w:rsid w:val="00BE5CDC"/>
    <w:rsid w:val="00C00F97"/>
    <w:rsid w:val="00C16930"/>
    <w:rsid w:val="00C1736B"/>
    <w:rsid w:val="00C529EF"/>
    <w:rsid w:val="00C6235A"/>
    <w:rsid w:val="00C676C3"/>
    <w:rsid w:val="00C77248"/>
    <w:rsid w:val="00C80676"/>
    <w:rsid w:val="00C8775B"/>
    <w:rsid w:val="00CA2293"/>
    <w:rsid w:val="00CD338D"/>
    <w:rsid w:val="00CE1D32"/>
    <w:rsid w:val="00CE4A2B"/>
    <w:rsid w:val="00CF0B8F"/>
    <w:rsid w:val="00D14E6B"/>
    <w:rsid w:val="00D16297"/>
    <w:rsid w:val="00D24D7E"/>
    <w:rsid w:val="00D31364"/>
    <w:rsid w:val="00D63C3B"/>
    <w:rsid w:val="00D704AC"/>
    <w:rsid w:val="00D8030E"/>
    <w:rsid w:val="00D82954"/>
    <w:rsid w:val="00DB6463"/>
    <w:rsid w:val="00DC1D77"/>
    <w:rsid w:val="00DD58C7"/>
    <w:rsid w:val="00DF59F7"/>
    <w:rsid w:val="00DF5D0B"/>
    <w:rsid w:val="00E013DF"/>
    <w:rsid w:val="00E04B23"/>
    <w:rsid w:val="00E25CA6"/>
    <w:rsid w:val="00E3336E"/>
    <w:rsid w:val="00E5699D"/>
    <w:rsid w:val="00E57F43"/>
    <w:rsid w:val="00E8444D"/>
    <w:rsid w:val="00EB0304"/>
    <w:rsid w:val="00EC2FC7"/>
    <w:rsid w:val="00EC47C0"/>
    <w:rsid w:val="00ED6DD8"/>
    <w:rsid w:val="00EE5FD4"/>
    <w:rsid w:val="00EF41A3"/>
    <w:rsid w:val="00EF5319"/>
    <w:rsid w:val="00F130E3"/>
    <w:rsid w:val="00F576A3"/>
    <w:rsid w:val="00F73C5F"/>
    <w:rsid w:val="00F862D5"/>
    <w:rsid w:val="00FC3AFB"/>
    <w:rsid w:val="00FD3A23"/>
    <w:rsid w:val="00FD6CCC"/>
    <w:rsid w:val="00FE35C6"/>
    <w:rsid w:val="00FF0C7F"/>
    <w:rsid w:val="00FF1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335E"/>
    <w:rPr>
      <w:rFonts w:ascii="Times New Roman" w:hAnsi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335E"/>
    <w:pPr>
      <w:keepNext/>
      <w:keepLines/>
      <w:numPr>
        <w:numId w:val="9"/>
      </w:numPr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335E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335E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335E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335E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335E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335E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335E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335E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33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33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33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33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335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335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335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33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33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6C335E"/>
    <w:rPr>
      <w:i/>
      <w:iCs/>
    </w:rPr>
  </w:style>
  <w:style w:type="paragraph" w:styleId="Nessunaspaziatura">
    <w:name w:val="No Spacing"/>
    <w:link w:val="NessunaspaziaturaCarattere"/>
    <w:uiPriority w:val="1"/>
    <w:qFormat/>
    <w:rsid w:val="006C335E"/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C335E"/>
    <w:rPr>
      <w:rFonts w:eastAsiaTheme="minorEastAsia"/>
    </w:rPr>
  </w:style>
  <w:style w:type="paragraph" w:styleId="Paragrafoelenco">
    <w:name w:val="List Paragraph"/>
    <w:basedOn w:val="Normale"/>
    <w:uiPriority w:val="34"/>
    <w:qFormat/>
    <w:rsid w:val="006C335E"/>
    <w:pPr>
      <w:ind w:left="720"/>
      <w:contextualSpacing/>
    </w:pPr>
    <w:rPr>
      <w:rFonts w:eastAsia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30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30E3"/>
    <w:rPr>
      <w:rFonts w:ascii="Tahom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05A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884BA-3EC5-4694-A36A-AE1821099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Sandra</cp:lastModifiedBy>
  <cp:revision>2</cp:revision>
  <dcterms:created xsi:type="dcterms:W3CDTF">2014-10-28T15:18:00Z</dcterms:created>
  <dcterms:modified xsi:type="dcterms:W3CDTF">2014-10-28T15:18:00Z</dcterms:modified>
</cp:coreProperties>
</file>