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60" w:rsidRDefault="00A44960" w:rsidP="00A44960">
      <w:pPr>
        <w:jc w:val="right"/>
      </w:pPr>
      <w:r>
        <w:t>Assisi, 13 novembre 2014</w:t>
      </w:r>
    </w:p>
    <w:p w:rsidR="00A44960" w:rsidRDefault="00A44960" w:rsidP="00A44960">
      <w:pPr>
        <w:spacing w:after="120"/>
        <w:jc w:val="both"/>
      </w:pPr>
    </w:p>
    <w:p w:rsidR="00A44960" w:rsidRDefault="00A44960" w:rsidP="00A44960">
      <w:pPr>
        <w:spacing w:after="120"/>
        <w:jc w:val="both"/>
      </w:pPr>
      <w:r>
        <w:t>Carissimi presbiteri delle Chiese d’Italia,</w:t>
      </w:r>
    </w:p>
    <w:p w:rsidR="00A44960" w:rsidRDefault="00A44960" w:rsidP="00A44960">
      <w:pPr>
        <w:spacing w:after="120"/>
        <w:jc w:val="both"/>
      </w:pPr>
      <w:r>
        <w:tab/>
        <w:t>vogliamo chiudere la nostra Assemblea Generale con un messaggio di saluto per voi tutti. È per dirvi grazie e per condividere parole di augurio e propositi di impegno. Ci rivolgiamo a tutti: preti diocesani e religiosi, preti di ogni età, preti italiani e originari di altri paesi presenti nelle nostre Chiese. Un saluto particolarmente affettuoso e un segno di speciale attenzione vogliamo che giunga ai preti che sono malati e anziani e ai preti che attraversano momenti di particolare tribolazione.</w:t>
      </w:r>
    </w:p>
    <w:p w:rsidR="00A44960" w:rsidRDefault="00A44960" w:rsidP="00A44960">
      <w:pPr>
        <w:spacing w:after="120"/>
        <w:jc w:val="both"/>
      </w:pPr>
      <w:r>
        <w:tab/>
        <w:t>L’Assemblea Generale dei Vescovi italiani ha affrontato come tema principale quello della vita e della formazione permanente del clero. Ci siamo confrontati sui diversi aspetti del tema con tale interesse e coinvolgimento che il tempo non è bastato per ascoltare tutti coloro che desideravano intervenire. È un segno di quanto ci stiano a cuore la vita e il ministero dei presbiteri e di quanto siamo determinati a porre mano all’impresa di ripensare la formazione permanente fino a farne un capitolo di quella riforma della Chiesa che Papa Francesco richiama con insistenza e che non si può fare senza un nostro rinnovamento.</w:t>
      </w:r>
    </w:p>
    <w:p w:rsidR="00A44960" w:rsidRDefault="00A44960" w:rsidP="00A44960">
      <w:pPr>
        <w:spacing w:after="120"/>
        <w:jc w:val="both"/>
      </w:pPr>
      <w:r>
        <w:tab/>
        <w:t>In questo tempo la missione della Chiesa e la vita delle comunità cristiane devono affrontare delle sfide che per molti aspetti ricadono sui preti, ne rendono particolarmente gravoso il ministero: quanta ammirazione e gratitudine vi dobbiamo per quello che fate! Ma insieme dobbiamo prenderci cura del ministero del prete perché le fatiche e le prove non spengano la gioia, non stanchino lo slancio missionario, non offuschino la lucidità del discernimento, non impediscano l’intensità della preghiera e la disponibilità a quell’incontro con le persone che arricchisce tutti, consola, rende sapienti, se è vissuto secondo lo Spirito di Dio. Insieme! La formazione dei ministri ordinati e la riforma della loro vita sono il compito di tutta la comunità cristiana, sono responsabilità del vescovo e di tutto il presbiterio. Insieme! Il cammino che ci aspetta non può che essere compiuto insieme, in un presbiterio che diventa luogo di paternità e fraternità, di discernimento e di accompagnamento. Siamo infatti persuasi che il fattore determinante del rinnovamento della vita del clero è l’assunzione dell’appartenenza al presbiterio come determinazione essenziale della nostra identità sacerdotale. Insieme, in quella comunione che il sacramento costituisce tra noi, vogliamo intravedere e percorrere i sentieri che lo Spirito di Dio ci suggerisce per essere pastori secondo il cuore di Cristo.</w:t>
      </w:r>
    </w:p>
    <w:p w:rsidR="00A44960" w:rsidRDefault="00A44960" w:rsidP="00A44960">
      <w:pPr>
        <w:spacing w:after="120"/>
        <w:jc w:val="both"/>
      </w:pPr>
      <w:r>
        <w:tab/>
        <w:t>L’amore di Cristo per noi e di noi per il Signore e la sua Chiesa, è il principio della nostra vocazione e ci riempie di trepidazione nel nostro ministero: noi, vescovi e preti, portiamo volentieri il peso del nostro servizio, ma sentiamo anche il timore di diventare un peso per le nostre comunità a motivo delle nostre inadeguatezze e dei nostri peccati. L’amore, cioè il desiderio di servire sempre meglio il Signore che ci ha chiamati e le persone che amiamo, ci convince ad essere umili, attenti e disponibili per la conversione. Nessuna proposta formativa e nessuna forma di accompagnamento possono produrre un qualche frutto se non cresce in noi la persuasione di aver bisogno di essere aiutati, corretti, istruiti, formati.</w:t>
      </w:r>
    </w:p>
    <w:p w:rsidR="00A44960" w:rsidRDefault="00A44960" w:rsidP="00A44960">
      <w:pPr>
        <w:spacing w:after="120"/>
        <w:jc w:val="both"/>
      </w:pPr>
      <w:r>
        <w:tab/>
        <w:t>Invochiamo per tutti la benedizione del Signore, perché in ogni giorno della nostra vita, tutta vissuta in questo ministero che continua a suscitare in noi stupore e trepidazione per la nostra inadeguatezza, risplenda la gloria di Dio: nella gioia invincibile della qualità cristiana della vita, nella intensità di una fraternità praticata e riconoscibile, nella condivisione del vissuto della nostra gente che ci vuole bene, ci aiuta, molto ci dona e molto si aspetta da noi. E possano la nostra gioia e il nostro cammino di santificazione convincere molti che vale la pena di servire il Signore facendo il prete oggi nelle nostre Chiese.</w:t>
      </w:r>
    </w:p>
    <w:p w:rsidR="00A44960" w:rsidRDefault="00A44960" w:rsidP="00A44960">
      <w:pPr>
        <w:spacing w:after="120"/>
        <w:ind w:firstLine="709"/>
        <w:jc w:val="both"/>
      </w:pPr>
      <w:r>
        <w:t>Con l’augurio più affettuoso, la perseverante preghiera reciproca, il saluto più cordiale.</w:t>
      </w:r>
    </w:p>
    <w:p w:rsidR="00A44960" w:rsidRDefault="00A44960" w:rsidP="00A44960">
      <w:pPr>
        <w:ind w:left="4535" w:firstLine="709"/>
        <w:jc w:val="right"/>
        <w:rPr>
          <w:smallCaps/>
          <w:kern w:val="24"/>
        </w:rPr>
      </w:pPr>
    </w:p>
    <w:p w:rsidR="00A44960" w:rsidRDefault="00A44960" w:rsidP="00A44960">
      <w:pPr>
        <w:ind w:left="4535" w:firstLine="709"/>
        <w:rPr>
          <w:smallCaps/>
          <w:kern w:val="24"/>
        </w:rPr>
      </w:pPr>
      <w:r>
        <w:rPr>
          <w:smallCaps/>
          <w:kern w:val="24"/>
        </w:rPr>
        <w:t>i vescovi italiani</w:t>
      </w:r>
    </w:p>
    <w:p w:rsidR="007116B3" w:rsidRDefault="007116B3"/>
    <w:sectPr w:rsidR="007116B3" w:rsidSect="00711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44960"/>
    <w:rsid w:val="007116B3"/>
    <w:rsid w:val="00A4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6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>Hewlett-Packard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d'alessio</dc:creator>
  <cp:lastModifiedBy>alfonso d'alessio</cp:lastModifiedBy>
  <cp:revision>2</cp:revision>
  <dcterms:created xsi:type="dcterms:W3CDTF">2014-11-14T07:16:00Z</dcterms:created>
  <dcterms:modified xsi:type="dcterms:W3CDTF">2014-11-14T07:17:00Z</dcterms:modified>
</cp:coreProperties>
</file>