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F4" w:rsidRPr="006D5CF4" w:rsidRDefault="006D5CF4" w:rsidP="006D5C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663300"/>
          <w:sz w:val="36"/>
          <w:szCs w:val="36"/>
          <w:lang w:eastAsia="it-IT"/>
        </w:rPr>
        <w:t>Messaggio del Santo Padre per la 49ma Giornata Mondiale delle Comunicazioni Sociali</w:t>
      </w:r>
    </w:p>
    <w:p w:rsidR="006D5CF4" w:rsidRPr="006D5CF4" w:rsidRDefault="006D5CF4" w:rsidP="006D5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>"Comunicare la famiglia: ambiente privilegiato dell’incontro nella gratuità dell’amore" è il tema scelto dal Santo Padre Francesco per la 49</w:t>
      </w:r>
      <w:r w:rsidRPr="006D5CF4">
        <w:rPr>
          <w:rFonts w:ascii="Tahoma" w:eastAsia="Times New Roman" w:hAnsi="Tahoma" w:cs="Tahoma"/>
          <w:color w:val="000000"/>
          <w:vertAlign w:val="superscript"/>
          <w:lang w:eastAsia="it-IT"/>
        </w:rPr>
        <w:t>ma</w:t>
      </w:r>
      <w:r w:rsidRPr="006D5CF4">
        <w:rPr>
          <w:rFonts w:ascii="Tahoma" w:eastAsia="Times New Roman" w:hAnsi="Tahoma" w:cs="Tahoma"/>
          <w:color w:val="000000"/>
          <w:lang w:eastAsia="it-IT"/>
        </w:rPr>
        <w:t> Giornata Mondiale delle Comunicazioni Sociali. </w:t>
      </w:r>
      <w:r w:rsidRPr="006D5CF4">
        <w:rPr>
          <w:rFonts w:ascii="Tahoma" w:eastAsia="Times New Roman" w:hAnsi="Tahoma" w:cs="Tahoma"/>
          <w:color w:val="000000"/>
          <w:lang w:eastAsia="it-IT"/>
        </w:rPr>
        <w:br/>
        <w:t>Pubblichiamo di seguito il Messaggio del Papa per la Giornata che quest’anno si celebra, in molti Paesi, domenica 17 maggio:</w:t>
      </w: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bookmarkStart w:id="0" w:name="Messaggio_del_Santo_Padre"/>
      <w:r w:rsidRPr="006D5CF4">
        <w:rPr>
          <w:rFonts w:ascii="Tahoma" w:eastAsia="Times New Roman" w:hAnsi="Tahoma" w:cs="Tahoma"/>
          <w:b/>
          <w:bCs/>
          <w:color w:val="663300"/>
          <w:u w:val="single"/>
          <w:lang w:eastAsia="it-IT"/>
        </w:rPr>
        <w:t>Messaggio del Santo Padre</w:t>
      </w:r>
      <w:bookmarkEnd w:id="0"/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iCs/>
          <w:color w:val="000000"/>
          <w:lang w:eastAsia="it-IT"/>
        </w:rPr>
      </w:pPr>
      <w:r w:rsidRPr="006D5CF4">
        <w:rPr>
          <w:rFonts w:ascii="Tahoma" w:eastAsia="Times New Roman" w:hAnsi="Tahoma" w:cs="Tahoma"/>
          <w:b/>
          <w:bCs/>
          <w:i/>
          <w:iCs/>
          <w:color w:val="000000"/>
          <w:lang w:eastAsia="it-IT"/>
        </w:rPr>
        <w:t>Comunicare la famiglia: ambiente privilegiato dell’incontro nella gratuità dell’amore</w:t>
      </w: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>Il tema della famiglia è al centro di un’approfondita riflessione ecclesiale e di un processo sinodale che prevede due Sinodi, uno straordinario – appena celebrato – ed uno ordinario, convocato per il prossimo ottobre. In tale contesto, ho ritenuto opportuno che il tema della prossima Giornata Mondiale delle Comunicazioni Sociali avesse come punto di riferimento la famiglia.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La famiglia è del resto il primo luogo dove impariamo a comunicare</w:t>
      </w:r>
      <w:r w:rsidRPr="006D5CF4">
        <w:rPr>
          <w:rFonts w:ascii="Tahoma" w:eastAsia="Times New Roman" w:hAnsi="Tahoma" w:cs="Tahoma"/>
          <w:color w:val="000000"/>
          <w:lang w:eastAsia="it-IT"/>
        </w:rPr>
        <w:t>. Tornare a questo momento originario ci può aiutare sia a rendere la comunicazione più autentica e umana, sia a guardare la famiglia da un nuovo punto di vista.</w:t>
      </w: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>Possiamo lasciarci ispirare dall’icona evangelica della visita di Maria ad Elisabetta (</w:t>
      </w:r>
      <w:proofErr w:type="spellStart"/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Lc</w:t>
      </w:r>
      <w:proofErr w:type="spellEnd"/>
      <w:r w:rsidRPr="006D5CF4">
        <w:rPr>
          <w:rFonts w:ascii="Tahoma" w:eastAsia="Times New Roman" w:hAnsi="Tahoma" w:cs="Tahoma"/>
          <w:color w:val="000000"/>
          <w:lang w:eastAsia="it-IT"/>
        </w:rPr>
        <w:t> 1,39-56). «Appena Elisabetta ebbe udito il saluto di Maria, il bambino sussultò nel suo grembo. Elisabetta fu colmata di Spirito Santo ed esclamò a gran voce: "Benedetta tu fra le donne e benedetto il frutto del tuo grembo!"» (</w:t>
      </w:r>
      <w:proofErr w:type="spellStart"/>
      <w:r w:rsidRPr="006D5CF4">
        <w:rPr>
          <w:rFonts w:ascii="Tahoma" w:eastAsia="Times New Roman" w:hAnsi="Tahoma" w:cs="Tahoma"/>
          <w:color w:val="000000"/>
          <w:lang w:eastAsia="it-IT"/>
        </w:rPr>
        <w:t>vv</w:t>
      </w:r>
      <w:proofErr w:type="spellEnd"/>
      <w:r w:rsidRPr="006D5CF4">
        <w:rPr>
          <w:rFonts w:ascii="Tahoma" w:eastAsia="Times New Roman" w:hAnsi="Tahoma" w:cs="Tahoma"/>
          <w:color w:val="000000"/>
          <w:lang w:eastAsia="it-IT"/>
        </w:rPr>
        <w:t>. 41-42).</w:t>
      </w: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>Anzitutto, questo episodio ci mostra la comunicazione come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un dialogo che si intreccia con il linguaggio del corpo</w:t>
      </w:r>
      <w:r w:rsidRPr="006D5CF4">
        <w:rPr>
          <w:rFonts w:ascii="Tahoma" w:eastAsia="Times New Roman" w:hAnsi="Tahoma" w:cs="Tahoma"/>
          <w:color w:val="000000"/>
          <w:lang w:eastAsia="it-IT"/>
        </w:rPr>
        <w:t>. La prima risposta al saluto di Maria la dà infatti il bambino, sussultando gioiosamente nel grembo di Elisabetta. Esultare per la gioia dell’incontro è in un certo senso l’archetipo e il simbolo di ogni altra comunicazione, che impariamo ancora prima di venire al mondo. Il grembo che ci ospita è la prima "scuola" di comunicazione, fatta di ascolto e di contatto corporeo, dove cominciamo a familiarizzare col mondo esterno in un ambiente protetto e al suono rassicurante del battito del cuore della mamma. Questo incontro tra due esseri insieme così intimi e ancora così estranei l’uno all’altra, un incontro pieno di promesse, è la nostra prima esperienza di comunicazione. Ed è un'esperienza che ci accomuna tutti, perché ciascuno di noi è nato da una madre.</w:t>
      </w: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>Anche dopo essere venuti al mondo restiamo in un certo senso in un "grembo", che è la famiglia.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Un grembo fatto di persone diverse, in relazione</w:t>
      </w:r>
      <w:r w:rsidRPr="006D5CF4">
        <w:rPr>
          <w:rFonts w:ascii="Tahoma" w:eastAsia="Times New Roman" w:hAnsi="Tahoma" w:cs="Tahoma"/>
          <w:color w:val="000000"/>
          <w:lang w:eastAsia="it-IT"/>
        </w:rPr>
        <w:t>: la famiglia è il «luogo dove si impara a convivere nella differenza» (</w:t>
      </w:r>
      <w:proofErr w:type="spellStart"/>
      <w:r w:rsidRPr="006D5CF4">
        <w:rPr>
          <w:rFonts w:ascii="Tahoma" w:eastAsia="Times New Roman" w:hAnsi="Tahoma" w:cs="Tahoma"/>
          <w:color w:val="000000"/>
          <w:lang w:eastAsia="it-IT"/>
        </w:rPr>
        <w:t>Esort</w:t>
      </w:r>
      <w:proofErr w:type="spellEnd"/>
      <w:r w:rsidRPr="006D5CF4">
        <w:rPr>
          <w:rFonts w:ascii="Tahoma" w:eastAsia="Times New Roman" w:hAnsi="Tahoma" w:cs="Tahoma"/>
          <w:color w:val="000000"/>
          <w:lang w:eastAsia="it-IT"/>
        </w:rPr>
        <w:t xml:space="preserve">. </w:t>
      </w:r>
      <w:proofErr w:type="spellStart"/>
      <w:r w:rsidRPr="006D5CF4">
        <w:rPr>
          <w:rFonts w:ascii="Tahoma" w:eastAsia="Times New Roman" w:hAnsi="Tahoma" w:cs="Tahoma"/>
          <w:color w:val="000000"/>
          <w:lang w:eastAsia="it-IT"/>
        </w:rPr>
        <w:t>ap</w:t>
      </w:r>
      <w:proofErr w:type="spellEnd"/>
      <w:r w:rsidRPr="006D5CF4">
        <w:rPr>
          <w:rFonts w:ascii="Tahoma" w:eastAsia="Times New Roman" w:hAnsi="Tahoma" w:cs="Tahoma"/>
          <w:color w:val="000000"/>
          <w:lang w:eastAsia="it-IT"/>
        </w:rPr>
        <w:t>. </w:t>
      </w:r>
      <w:proofErr w:type="spellStart"/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Evangelii</w:t>
      </w:r>
      <w:proofErr w:type="spellEnd"/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 xml:space="preserve"> </w:t>
      </w:r>
      <w:proofErr w:type="spellStart"/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gaudium</w:t>
      </w:r>
      <w:proofErr w:type="spellEnd"/>
      <w:r w:rsidRPr="006D5CF4">
        <w:rPr>
          <w:rFonts w:ascii="Tahoma" w:eastAsia="Times New Roman" w:hAnsi="Tahoma" w:cs="Tahoma"/>
          <w:color w:val="000000"/>
          <w:lang w:eastAsia="it-IT"/>
        </w:rPr>
        <w:t>, 66). Differenze di generi e di generazioni, che comunicano prima di tutto perché si accolgono a vicenda, perché tra loro esiste un vincolo. E più largo è il ventaglio di queste relazioni, più sono diverse le età, e più ricco è il nostro ambiente di vita. È il </w:t>
      </w:r>
      <w:proofErr w:type="spellStart"/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legame</w:t>
      </w:r>
      <w:r w:rsidRPr="006D5CF4">
        <w:rPr>
          <w:rFonts w:ascii="Tahoma" w:eastAsia="Times New Roman" w:hAnsi="Tahoma" w:cs="Tahoma"/>
          <w:color w:val="000000"/>
          <w:lang w:eastAsia="it-IT"/>
        </w:rPr>
        <w:t>che</w:t>
      </w:r>
      <w:proofErr w:type="spellEnd"/>
      <w:r w:rsidRPr="006D5CF4">
        <w:rPr>
          <w:rFonts w:ascii="Tahoma" w:eastAsia="Times New Roman" w:hAnsi="Tahoma" w:cs="Tahoma"/>
          <w:color w:val="000000"/>
          <w:lang w:eastAsia="it-IT"/>
        </w:rPr>
        <w:t xml:space="preserve"> sta a fondamento della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parola</w:t>
      </w:r>
      <w:r w:rsidRPr="006D5CF4">
        <w:rPr>
          <w:rFonts w:ascii="Tahoma" w:eastAsia="Times New Roman" w:hAnsi="Tahoma" w:cs="Tahoma"/>
          <w:color w:val="000000"/>
          <w:lang w:eastAsia="it-IT"/>
        </w:rPr>
        <w:t>, che a sua volta rinsalda il legame. Le parole non le inventiamo: le possiamo usare perché le abbiamo ricevute. E’ in famiglia che si impara a parlare nella "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lingua materna</w:t>
      </w:r>
      <w:r w:rsidRPr="006D5CF4">
        <w:rPr>
          <w:rFonts w:ascii="Tahoma" w:eastAsia="Times New Roman" w:hAnsi="Tahoma" w:cs="Tahoma"/>
          <w:color w:val="000000"/>
          <w:lang w:eastAsia="it-IT"/>
        </w:rPr>
        <w:t>", cioè la lingua dei nostri antenati (cfr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2 Mac</w:t>
      </w:r>
      <w:r w:rsidRPr="006D5CF4">
        <w:rPr>
          <w:rFonts w:ascii="Tahoma" w:eastAsia="Times New Roman" w:hAnsi="Tahoma" w:cs="Tahoma"/>
          <w:color w:val="000000"/>
          <w:lang w:eastAsia="it-IT"/>
        </w:rPr>
        <w:t>7,25.27). In famiglia si percepisce che altri ci hanno preceduto, ci hanno messo nella condizione di esistere e di potere a nostra volta generare vita e fare qualcosa di buono e di bello. Possiamo dare perché abbiamo ricevuto, e questo circuito virtuoso sta al cuore della capacità della famiglia di comunicarsi e di comunicare; e, più in generale, è il paradigma di ogni comunicazione.</w:t>
      </w: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>L’esperienza del legame che ci "precede" fa sì che la famiglia sia anche il contesto in cui si trasmette quella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forma fondamentale di comunicazione</w:t>
      </w:r>
      <w:r w:rsidRPr="006D5CF4">
        <w:rPr>
          <w:rFonts w:ascii="Tahoma" w:eastAsia="Times New Roman" w:hAnsi="Tahoma" w:cs="Tahoma"/>
          <w:color w:val="000000"/>
          <w:lang w:eastAsia="it-IT"/>
        </w:rPr>
        <w:t> che è la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preghiera</w:t>
      </w:r>
      <w:r w:rsidRPr="006D5CF4">
        <w:rPr>
          <w:rFonts w:ascii="Tahoma" w:eastAsia="Times New Roman" w:hAnsi="Tahoma" w:cs="Tahoma"/>
          <w:color w:val="000000"/>
          <w:lang w:eastAsia="it-IT"/>
        </w:rPr>
        <w:t xml:space="preserve">. Quando la mamma e il </w:t>
      </w:r>
      <w:r w:rsidRPr="006D5CF4">
        <w:rPr>
          <w:rFonts w:ascii="Tahoma" w:eastAsia="Times New Roman" w:hAnsi="Tahoma" w:cs="Tahoma"/>
          <w:color w:val="000000"/>
          <w:lang w:eastAsia="it-IT"/>
        </w:rPr>
        <w:lastRenderedPageBreak/>
        <w:t>papà fanno addormentare i loro bambini appena nati, molto spesso li affidano a Dio, perché vegli su di essi; e quando sono un po’ più grandi recitano insieme con loro semplici preghiere, ricordando con affetto anche altre persone, i nonni, altri parenti, i malati e i sofferenti, tutti coloro che hanno più bisogno dell’aiuto di Dio. Così, in famiglia, la maggior parte di noi ha imparato la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dimensione religiosa della comunicazione</w:t>
      </w:r>
      <w:r w:rsidRPr="006D5CF4">
        <w:rPr>
          <w:rFonts w:ascii="Tahoma" w:eastAsia="Times New Roman" w:hAnsi="Tahoma" w:cs="Tahoma"/>
          <w:color w:val="000000"/>
          <w:lang w:eastAsia="it-IT"/>
        </w:rPr>
        <w:t>, che nel cristianesimo è tutta impregnata di amore, l’amore di Dio che si dona a noi e che noi offriamo agli altri.</w:t>
      </w: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>Nella famiglia è soprattutto la capacità di abbracciarsi, sostenersi, accompagnarsi, decifrare gli sguardi e i silenzi, ridere e piangere insieme, tra persone che non si sono scelte e tuttavia sono così importanti l’una per l’altra, a farci capire che cosa è veramente la comunicazione come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scoperta e</w:t>
      </w:r>
      <w:r w:rsidRPr="006D5CF4">
        <w:rPr>
          <w:rFonts w:ascii="Tahoma" w:eastAsia="Times New Roman" w:hAnsi="Tahoma" w:cs="Tahoma"/>
          <w:color w:val="000000"/>
          <w:lang w:eastAsia="it-IT"/>
        </w:rPr>
        <w:t>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costruzione di prossimità</w:t>
      </w:r>
      <w:r w:rsidRPr="006D5CF4">
        <w:rPr>
          <w:rFonts w:ascii="Tahoma" w:eastAsia="Times New Roman" w:hAnsi="Tahoma" w:cs="Tahoma"/>
          <w:color w:val="000000"/>
          <w:lang w:eastAsia="it-IT"/>
        </w:rPr>
        <w:t>. Ridurre le distanze, venendosi incontro a vicenda e accogliendosi, è motivo di gratitudine e gioia: dal saluto di Maria e dal sussulto del bambino scaturisce la benedizione di Elisabetta, a cui segue il bellissimo cantico del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Magnificat</w:t>
      </w:r>
      <w:r w:rsidRPr="006D5CF4">
        <w:rPr>
          <w:rFonts w:ascii="Tahoma" w:eastAsia="Times New Roman" w:hAnsi="Tahoma" w:cs="Tahoma"/>
          <w:color w:val="000000"/>
          <w:lang w:eastAsia="it-IT"/>
        </w:rPr>
        <w:t>, nel quale Maria loda il disegno d’amore di Dio su di lei e sul suo popolo. Da un "sì" pronunciato con fede scaturiscono conseguenze che vanno ben oltre noi stessi e si espandono nel mondo. "Visitare" comporta aprire le porte, non rinchiudersi nei propri appartamenti, uscire, andare verso l’altro. Anche la famiglia è viva se respira aprendosi oltre sé stessa, e le famiglie che fanno questo possono comunicare il loro messaggio di vita e di comunione, possono dare conforto e speranza alle famiglie più ferite, e far crescere la Chiesa stessa, che è famiglia di famiglie.</w:t>
      </w: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>La famiglia è più di ogni altro il luogo in cui, vivendo insieme nella quotidianità, si sperimentano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i limiti</w:t>
      </w:r>
      <w:r w:rsidRPr="006D5CF4">
        <w:rPr>
          <w:rFonts w:ascii="Tahoma" w:eastAsia="Times New Roman" w:hAnsi="Tahoma" w:cs="Tahoma"/>
          <w:color w:val="000000"/>
          <w:lang w:eastAsia="it-IT"/>
        </w:rPr>
        <w:t> propri e altrui, i piccoli e grandi problemi della coesistenza, dell’andare d’accordo. Non esiste la famiglia perfetta, ma non bisogna avere paura dell’imperfezione, della fragilità, nemmeno dei conflitti; bisogna imparare ad affrontarli in maniera costruttiva. Per questo la famiglia in cui, con i propri limiti e peccati, ci si vuole bene, diventa una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scuola</w:t>
      </w:r>
      <w:r w:rsidRPr="006D5CF4">
        <w:rPr>
          <w:rFonts w:ascii="Tahoma" w:eastAsia="Times New Roman" w:hAnsi="Tahoma" w:cs="Tahoma"/>
          <w:color w:val="000000"/>
          <w:lang w:eastAsia="it-IT"/>
        </w:rPr>
        <w:t>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di perdono</w:t>
      </w:r>
      <w:r w:rsidRPr="006D5CF4">
        <w:rPr>
          <w:rFonts w:ascii="Tahoma" w:eastAsia="Times New Roman" w:hAnsi="Tahoma" w:cs="Tahoma"/>
          <w:color w:val="000000"/>
          <w:lang w:eastAsia="it-IT"/>
        </w:rPr>
        <w:t>. Il perdono è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una dinamica di comunicazione</w:t>
      </w:r>
      <w:r w:rsidRPr="006D5CF4">
        <w:rPr>
          <w:rFonts w:ascii="Tahoma" w:eastAsia="Times New Roman" w:hAnsi="Tahoma" w:cs="Tahoma"/>
          <w:color w:val="000000"/>
          <w:lang w:eastAsia="it-IT"/>
        </w:rPr>
        <w:t>, una comunicazione che si logora, che si spezza e che, attraverso il pentimento espresso e accolto, si può riannodare e far crescere. Un bambino che in famiglia impara ad ascoltare gli altri, a parlare in modo rispettoso, esprimendo il proprio punto di vista senza negare quello altrui, sarà nella società un costruttore di dialogo e di riconciliazione.</w:t>
      </w: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>A proposito di limiti e comunicazione, hanno tanto da insegnarci le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famiglie con figli segnati da una o più</w:t>
      </w:r>
      <w:r w:rsidRPr="006D5CF4">
        <w:rPr>
          <w:rFonts w:ascii="Tahoma" w:eastAsia="Times New Roman" w:hAnsi="Tahoma" w:cs="Tahoma"/>
          <w:color w:val="000000"/>
          <w:lang w:eastAsia="it-IT"/>
        </w:rPr>
        <w:t>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disabilità</w:t>
      </w:r>
      <w:r w:rsidRPr="006D5CF4">
        <w:rPr>
          <w:rFonts w:ascii="Tahoma" w:eastAsia="Times New Roman" w:hAnsi="Tahoma" w:cs="Tahoma"/>
          <w:color w:val="000000"/>
          <w:lang w:eastAsia="it-IT"/>
        </w:rPr>
        <w:t>. Il </w:t>
      </w:r>
      <w:proofErr w:type="spellStart"/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deficit</w:t>
      </w:r>
      <w:r w:rsidRPr="006D5CF4">
        <w:rPr>
          <w:rFonts w:ascii="Tahoma" w:eastAsia="Times New Roman" w:hAnsi="Tahoma" w:cs="Tahoma"/>
          <w:color w:val="000000"/>
          <w:lang w:eastAsia="it-IT"/>
        </w:rPr>
        <w:t>motorio</w:t>
      </w:r>
      <w:proofErr w:type="spellEnd"/>
      <w:r w:rsidRPr="006D5CF4">
        <w:rPr>
          <w:rFonts w:ascii="Tahoma" w:eastAsia="Times New Roman" w:hAnsi="Tahoma" w:cs="Tahoma"/>
          <w:color w:val="000000"/>
          <w:lang w:eastAsia="it-IT"/>
        </w:rPr>
        <w:t>, sensoriale o intellettivo è sempre una tentazione a chiudersi; ma può diventare, grazie all’amore dei genitori, dei fratelli e di altre persone amiche, uno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stimolo ad aprirsi, a condividere, a comunicare in modo inclusivo</w:t>
      </w:r>
      <w:r w:rsidRPr="006D5CF4">
        <w:rPr>
          <w:rFonts w:ascii="Tahoma" w:eastAsia="Times New Roman" w:hAnsi="Tahoma" w:cs="Tahoma"/>
          <w:color w:val="000000"/>
          <w:lang w:eastAsia="it-IT"/>
        </w:rPr>
        <w:t>; e può aiutare la scuola, la parrocchia, le associazioni a diventare più accoglienti verso tutti, a non escludere nessuno.</w:t>
      </w: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>In un mondo, poi, dove così spesso si maledice, si parla male, si semina zizzania, si inquina con le chiacchiere il nostro ambiente umano, la famiglia può essere una scuola di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comunicazione come benedizione</w:t>
      </w:r>
      <w:r w:rsidRPr="006D5CF4">
        <w:rPr>
          <w:rFonts w:ascii="Tahoma" w:eastAsia="Times New Roman" w:hAnsi="Tahoma" w:cs="Tahoma"/>
          <w:color w:val="000000"/>
          <w:lang w:eastAsia="it-IT"/>
        </w:rPr>
        <w:t>. E questo anche là dove sembra prevalere l’inevitabilità dell’odio e della violenza, quando le famiglie sono separate tra loro da muri di pietra o dai muri non meno impenetrabili del pregiudizio e del risentimento, quando sembrano esserci buone ragioni per dire "adesso basta"; in realtà, benedire anziché maledire, visitare anziché respingere, accogliere anziché combattere è l’unico modo per spezzare la spirale del male, per testimoniare che il bene è sempre possibile, per educare i figli alla fratellanza.</w:t>
      </w: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>Oggi i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media più moderni</w:t>
      </w:r>
      <w:r w:rsidRPr="006D5CF4">
        <w:rPr>
          <w:rFonts w:ascii="Tahoma" w:eastAsia="Times New Roman" w:hAnsi="Tahoma" w:cs="Tahoma"/>
          <w:color w:val="000000"/>
          <w:lang w:eastAsia="it-IT"/>
        </w:rPr>
        <w:t>, che soprattutto per i più giovani sono ormai irrinunciabili,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possono sia ostacolare che aiutare</w:t>
      </w:r>
      <w:r w:rsidRPr="006D5CF4">
        <w:rPr>
          <w:rFonts w:ascii="Tahoma" w:eastAsia="Times New Roman" w:hAnsi="Tahoma" w:cs="Tahoma"/>
          <w:color w:val="000000"/>
          <w:lang w:eastAsia="it-IT"/>
        </w:rPr>
        <w:t> la comunicazione in famiglia e tra famiglie. La possono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ostacolare</w:t>
      </w:r>
      <w:r w:rsidRPr="006D5CF4">
        <w:rPr>
          <w:rFonts w:ascii="Tahoma" w:eastAsia="Times New Roman" w:hAnsi="Tahoma" w:cs="Tahoma"/>
          <w:color w:val="000000"/>
          <w:lang w:eastAsia="it-IT"/>
        </w:rPr>
        <w:t> se diventano un modo di sottrarsi all’ascolto, di isolarsi dalla compresenza fisica, con la saturazione di ogni momento di silenzio e di attesa disimparando che «il silenzio è parte integrante della comunicazione e senza di esso non esistono parole dense di contenuto» (Benedetto XVI,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Messaggio per la 46ª G.M. delle Comunicazioni Sociali</w:t>
      </w:r>
      <w:r w:rsidRPr="006D5CF4">
        <w:rPr>
          <w:rFonts w:ascii="Tahoma" w:eastAsia="Times New Roman" w:hAnsi="Tahoma" w:cs="Tahoma"/>
          <w:color w:val="000000"/>
          <w:lang w:eastAsia="it-IT"/>
        </w:rPr>
        <w:t>, 24.1.2012). La possono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favorire</w:t>
      </w:r>
      <w:r w:rsidRPr="006D5CF4">
        <w:rPr>
          <w:rFonts w:ascii="Tahoma" w:eastAsia="Times New Roman" w:hAnsi="Tahoma" w:cs="Tahoma"/>
          <w:color w:val="000000"/>
          <w:lang w:eastAsia="it-IT"/>
        </w:rPr>
        <w:t xml:space="preserve"> se aiutano a raccontare e condividere, a restare in contatto con i lontani, a ringraziare e chiedere perdono, a rendere sempre di nuovo possibile l’incontro. Riscoprendo quotidianamente questo </w:t>
      </w:r>
      <w:r w:rsidRPr="006D5CF4">
        <w:rPr>
          <w:rFonts w:ascii="Tahoma" w:eastAsia="Times New Roman" w:hAnsi="Tahoma" w:cs="Tahoma"/>
          <w:color w:val="000000"/>
          <w:lang w:eastAsia="it-IT"/>
        </w:rPr>
        <w:lastRenderedPageBreak/>
        <w:t>centro vitale che è l’incontro, questo "inizio vivo", noi sapremo orientare il nostro rapporto con le tecnologie, invece che farci guidare da esse. Anche in questo campo, i genitori sono i primi educatori. Ma non vanno lasciati soli; la comunità cristiana è chiamata ad affiancarli perché sappiano insegnare ai figli a vivere nell’ambiente comunicativo secondo i criteri della dignità della persona umana e del bene comune.</w:t>
      </w: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>La sfida che oggi ci si presenta è, dunque, </w:t>
      </w:r>
      <w:proofErr w:type="spellStart"/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reimparare</w:t>
      </w:r>
      <w:proofErr w:type="spellEnd"/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 xml:space="preserve"> a raccontare</w:t>
      </w:r>
      <w:r w:rsidRPr="006D5CF4">
        <w:rPr>
          <w:rFonts w:ascii="Tahoma" w:eastAsia="Times New Roman" w:hAnsi="Tahoma" w:cs="Tahoma"/>
          <w:color w:val="000000"/>
          <w:lang w:eastAsia="it-IT"/>
        </w:rPr>
        <w:t>, non semplicemente a produrre e consumare informazione. E’ questa la direzione verso cui ci spingono i potenti e preziosi mezzi della comunicazione contemporanea. L’informazione è importante ma non basta, perché troppo spesso semplifica, contrappone le differenze e le visioni diverse sollecitando a schierarsi per l’una o l’altra, anziché favorire uno sguardo d’insieme.</w:t>
      </w: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>Anche la famiglia, in conclusione, non è un oggetto sul quale si comunicano delle opinioni o un terreno sul quale combattere battaglie ideologiche, ma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un ambiente in cui si impara a comunicare</w:t>
      </w:r>
      <w:r w:rsidRPr="006D5CF4">
        <w:rPr>
          <w:rFonts w:ascii="Tahoma" w:eastAsia="Times New Roman" w:hAnsi="Tahoma" w:cs="Tahoma"/>
          <w:color w:val="000000"/>
          <w:lang w:eastAsia="it-IT"/>
        </w:rPr>
        <w:t> nella prossimità e un soggetto che comunica,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una "comunità comunicante"</w:t>
      </w:r>
      <w:r w:rsidRPr="006D5CF4">
        <w:rPr>
          <w:rFonts w:ascii="Tahoma" w:eastAsia="Times New Roman" w:hAnsi="Tahoma" w:cs="Tahoma"/>
          <w:color w:val="000000"/>
          <w:lang w:eastAsia="it-IT"/>
        </w:rPr>
        <w:t>. Una comunità che sa accompagnare, festeggiare e fruttificare. In questo senso è possibile ripristinare uno sguardo capace di riconoscere che la famiglia continua ad essere una grande risorsa, e non solo un problema o un’istituzione in crisi. I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media</w:t>
      </w:r>
      <w:r w:rsidRPr="006D5CF4">
        <w:rPr>
          <w:rFonts w:ascii="Tahoma" w:eastAsia="Times New Roman" w:hAnsi="Tahoma" w:cs="Tahoma"/>
          <w:color w:val="000000"/>
          <w:lang w:eastAsia="it-IT"/>
        </w:rPr>
        <w:t> tendono a volte a presentare la famiglia come se fosse un modello astratto da accettare o rifiutare, da difendere o attaccare, invece che una realtà concreta da vivere; o come se fosse un’ideologia di qualcuno contro qualcun altro, invece che il luogo dove tutti impariamo che cosa significa comunicare nell’amore ricevuto e donato. Raccontare significa invece comprendere che le nostre vite sono intrecciate in una trama unitaria, che le voci sono molteplici e ciascuna è insostituibile.</w:t>
      </w: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>La famiglia più bella, protagonista e non problema, è quella che sa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comunicare</w:t>
      </w:r>
      <w:r w:rsidRPr="006D5CF4">
        <w:rPr>
          <w:rFonts w:ascii="Tahoma" w:eastAsia="Times New Roman" w:hAnsi="Tahoma" w:cs="Tahoma"/>
          <w:color w:val="000000"/>
          <w:lang w:eastAsia="it-IT"/>
        </w:rPr>
        <w:t>, partendo dalla </w:t>
      </w:r>
      <w:r w:rsidRPr="006D5CF4">
        <w:rPr>
          <w:rFonts w:ascii="Tahoma" w:eastAsia="Times New Roman" w:hAnsi="Tahoma" w:cs="Tahoma"/>
          <w:i/>
          <w:iCs/>
          <w:color w:val="000000"/>
          <w:lang w:eastAsia="it-IT"/>
        </w:rPr>
        <w:t>testimonianza</w:t>
      </w:r>
      <w:r w:rsidRPr="006D5CF4">
        <w:rPr>
          <w:rFonts w:ascii="Tahoma" w:eastAsia="Times New Roman" w:hAnsi="Tahoma" w:cs="Tahoma"/>
          <w:color w:val="000000"/>
          <w:lang w:eastAsia="it-IT"/>
        </w:rPr>
        <w:t>, la bellezza e la ricchezza del rapporto tra uomo e donna, e di quello tra genitori e figli. Non lottiamo per difendere il passato, ma lavoriamo con pazienza e fiducia, in tutti gli ambienti che quotidianamente abitiamo, per costruire il futuro.</w:t>
      </w: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> </w:t>
      </w:r>
    </w:p>
    <w:p w:rsid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>Dal Vat</w:t>
      </w:r>
      <w:r>
        <w:rPr>
          <w:rFonts w:ascii="Tahoma" w:eastAsia="Times New Roman" w:hAnsi="Tahoma" w:cs="Tahoma"/>
          <w:color w:val="000000"/>
          <w:lang w:eastAsia="it-IT"/>
        </w:rPr>
        <w:t>icano, 23 gennaio 2015</w:t>
      </w: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 xml:space="preserve">Vigilia della festa di san Francesco di </w:t>
      </w:r>
      <w:proofErr w:type="spellStart"/>
      <w:r w:rsidRPr="006D5CF4">
        <w:rPr>
          <w:rFonts w:ascii="Tahoma" w:eastAsia="Times New Roman" w:hAnsi="Tahoma" w:cs="Tahoma"/>
          <w:color w:val="000000"/>
          <w:lang w:eastAsia="it-IT"/>
        </w:rPr>
        <w:t>Sales</w:t>
      </w:r>
      <w:proofErr w:type="spellEnd"/>
    </w:p>
    <w:p w:rsid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</w:p>
    <w:p w:rsidR="006D5CF4" w:rsidRPr="006D5CF4" w:rsidRDefault="006D5CF4" w:rsidP="006D5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6D5CF4">
        <w:rPr>
          <w:rFonts w:ascii="Tahoma" w:eastAsia="Times New Roman" w:hAnsi="Tahoma" w:cs="Tahoma"/>
          <w:color w:val="000000"/>
          <w:lang w:eastAsia="it-IT"/>
        </w:rPr>
        <w:t>FRANCISCUS PP.</w:t>
      </w:r>
    </w:p>
    <w:p w:rsidR="00515757" w:rsidRDefault="00515757"/>
    <w:sectPr w:rsidR="00515757" w:rsidSect="005157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5CF4"/>
    <w:rsid w:val="00515757"/>
    <w:rsid w:val="006D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57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D5CF4"/>
    <w:rPr>
      <w:color w:val="0000FF"/>
      <w:u w:val="single"/>
    </w:rPr>
  </w:style>
  <w:style w:type="character" w:customStyle="1" w:styleId="font">
    <w:name w:val="font"/>
    <w:basedOn w:val="Carpredefinitoparagrafo"/>
    <w:rsid w:val="006D5CF4"/>
  </w:style>
  <w:style w:type="character" w:customStyle="1" w:styleId="apple-converted-space">
    <w:name w:val="apple-converted-space"/>
    <w:basedOn w:val="Carpredefinitoparagrafo"/>
    <w:rsid w:val="006D5CF4"/>
  </w:style>
  <w:style w:type="paragraph" w:styleId="NormaleWeb">
    <w:name w:val="Normal (Web)"/>
    <w:basedOn w:val="Normale"/>
    <w:uiPriority w:val="99"/>
    <w:semiHidden/>
    <w:unhideWhenUsed/>
    <w:rsid w:val="006D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21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1569</Words>
  <Characters>8944</Characters>
  <Application>Microsoft Office Word</Application>
  <DocSecurity>0</DocSecurity>
  <Lines>74</Lines>
  <Paragraphs>20</Paragraphs>
  <ScaleCrop>false</ScaleCrop>
  <Company>Hewlett-Packard</Company>
  <LinksUpToDate>false</LinksUpToDate>
  <CharactersWithSpaces>10493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d'alessio</dc:creator>
  <cp:lastModifiedBy>alfonso d'alessio</cp:lastModifiedBy>
  <cp:revision>2</cp:revision>
  <dcterms:created xsi:type="dcterms:W3CDTF">2015-01-23T14:49:00Z</dcterms:created>
  <dcterms:modified xsi:type="dcterms:W3CDTF">2015-01-23T14:52:00Z</dcterms:modified>
</cp:coreProperties>
</file>