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4A" w:rsidRPr="00DB4F45" w:rsidRDefault="002E334A" w:rsidP="000A05C5">
      <w:pPr>
        <w:autoSpaceDE w:val="0"/>
        <w:autoSpaceDN w:val="0"/>
        <w:adjustRightInd w:val="0"/>
        <w:jc w:val="center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Celebrazione in preparazione al Natale</w:t>
      </w:r>
    </w:p>
    <w:p w:rsidR="002E334A" w:rsidRPr="00DB4F45" w:rsidRDefault="002E334A" w:rsidP="000A05C5">
      <w:pPr>
        <w:autoSpaceDE w:val="0"/>
        <w:autoSpaceDN w:val="0"/>
        <w:adjustRightInd w:val="0"/>
        <w:jc w:val="center"/>
        <w:rPr>
          <w:i/>
          <w:iCs/>
          <w:color w:val="000000"/>
          <w:szCs w:val="24"/>
        </w:rPr>
      </w:pPr>
      <w:r w:rsidRPr="00DB4F45">
        <w:rPr>
          <w:i/>
          <w:iCs/>
          <w:color w:val="000000"/>
          <w:szCs w:val="24"/>
        </w:rPr>
        <w:t>Cristo Luce del mondo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b/>
          <w:bCs/>
          <w:color w:val="000000"/>
          <w:szCs w:val="24"/>
        </w:rPr>
        <w:t xml:space="preserve">Luogo: </w:t>
      </w:r>
      <w:r w:rsidRPr="00DB4F45">
        <w:rPr>
          <w:color w:val="FF0000"/>
          <w:szCs w:val="24"/>
        </w:rPr>
        <w:t>salone o chiesa.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Da preparare: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i/>
          <w:iCs/>
          <w:color w:val="FF0000"/>
          <w:szCs w:val="24"/>
        </w:rPr>
        <w:t xml:space="preserve">Se la celebrazione si svolge in un salone: </w:t>
      </w:r>
      <w:r w:rsidRPr="00DB4F45">
        <w:rPr>
          <w:color w:val="FF0000"/>
          <w:szCs w:val="24"/>
        </w:rPr>
        <w:t>addobbi natalizi alle pareti; sedie disposte a semicerchio per tutti i bambini e i genitori; al centro un leggio.</w:t>
      </w:r>
    </w:p>
    <w:p w:rsidR="002E334A" w:rsidRPr="00DB4F45" w:rsidRDefault="002E334A" w:rsidP="002E334A">
      <w:pPr>
        <w:autoSpaceDE w:val="0"/>
        <w:autoSpaceDN w:val="0"/>
        <w:adjustRightInd w:val="0"/>
        <w:rPr>
          <w:i/>
          <w:iCs/>
          <w:color w:val="FF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i/>
          <w:iCs/>
          <w:color w:val="FF0000"/>
          <w:szCs w:val="24"/>
        </w:rPr>
      </w:pPr>
      <w:r w:rsidRPr="00DB4F45">
        <w:rPr>
          <w:i/>
          <w:iCs/>
          <w:color w:val="FF0000"/>
          <w:szCs w:val="24"/>
        </w:rPr>
        <w:t>In salone o in chiesa: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color w:val="FF0000"/>
          <w:szCs w:val="24"/>
        </w:rPr>
        <w:t xml:space="preserve">sul leggio o all'ambone il Lezionario; ai lati un cartellone molto grande sormontato dalla scritta: </w:t>
      </w:r>
      <w:r w:rsidRPr="00DB4F45">
        <w:rPr>
          <w:b/>
          <w:bCs/>
          <w:i/>
          <w:iCs/>
          <w:color w:val="FF0000"/>
          <w:szCs w:val="24"/>
        </w:rPr>
        <w:t xml:space="preserve">Natale è condividere! </w:t>
      </w:r>
      <w:r w:rsidRPr="00DB4F45">
        <w:rPr>
          <w:color w:val="FF0000"/>
          <w:szCs w:val="24"/>
        </w:rPr>
        <w:t>e un albero di Natale spoglio, sotto il quale viene posta la capanna del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color w:val="FF0000"/>
          <w:szCs w:val="24"/>
        </w:rPr>
        <w:t>presepio vuota; stelle di cartoncino giallo, su cui i bambini hanno scritto il proprio nome nell'incontro precedente, pronte da appendere con filo dorato; fogli per i canti; sagome di carta colorata rappresentanti una veste, un pane, delle banconote, una bilancia a due piatti: le sagome vanno attaccate sul cartellone e coperte singolarmente con carta colorata; lumini per tutti.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Schema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1. ACCOGLIENZA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2. ASCOLTO DELLA PAROLA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3. DECORAZIONE DELL'ALBERO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1. ACCOGLIENZA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color w:val="FF0000"/>
          <w:szCs w:val="24"/>
        </w:rPr>
        <w:t>All'ingresso i catechisti accolgono i bambini e i genitori e li accompagnano ai loro posti.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color w:val="FF0000"/>
          <w:szCs w:val="24"/>
        </w:rPr>
        <w:t>Un catechista invita l'assemblea ad accogliere il sacerdote con un canto di Avvento.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color w:val="000000"/>
          <w:szCs w:val="24"/>
        </w:rPr>
      </w:pPr>
      <w:r w:rsidRPr="00DB4F45">
        <w:rPr>
          <w:b/>
          <w:bCs/>
          <w:color w:val="FF0000"/>
          <w:szCs w:val="24"/>
        </w:rPr>
        <w:t xml:space="preserve">Canto: </w:t>
      </w:r>
      <w:r w:rsidRPr="00DB4F45">
        <w:rPr>
          <w:color w:val="000000"/>
          <w:szCs w:val="24"/>
        </w:rPr>
        <w:t>Tu, quando verrai (CP 451).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color w:val="FF0000"/>
          <w:szCs w:val="24"/>
        </w:rPr>
        <w:t>Saluto del sacerdote.</w:t>
      </w:r>
    </w:p>
    <w:p w:rsidR="002E334A" w:rsidRPr="00DB4F45" w:rsidRDefault="002E334A" w:rsidP="002E334A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DB4F45">
        <w:rPr>
          <w:b/>
          <w:bCs/>
          <w:color w:val="FF0000"/>
          <w:szCs w:val="24"/>
        </w:rPr>
        <w:t xml:space="preserve">S. </w:t>
      </w:r>
      <w:r w:rsidRPr="00DB4F45">
        <w:rPr>
          <w:i/>
          <w:iCs/>
          <w:color w:val="000000"/>
          <w:szCs w:val="24"/>
        </w:rPr>
        <w:t>Cari bambini, genitori e catechisti, ci troviamo oggi insieme per prepararci ad accogliere Gesù Luce del mondo, che viene tra noi; vogliamo chiedergli di aiutarci a riceverlo con gioia e a fargli spazio nella nostra vita.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2. ASCOLTO DELLA PAROLA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000000"/>
          <w:szCs w:val="24"/>
        </w:rPr>
      </w:pPr>
      <w:r w:rsidRPr="00DB4F45">
        <w:rPr>
          <w:b/>
          <w:bCs/>
          <w:color w:val="FF0000"/>
          <w:szCs w:val="24"/>
        </w:rPr>
        <w:t xml:space="preserve">L. </w:t>
      </w:r>
      <w:r w:rsidRPr="00DB4F45">
        <w:rPr>
          <w:b/>
          <w:bCs/>
          <w:color w:val="000000"/>
          <w:szCs w:val="24"/>
        </w:rPr>
        <w:t xml:space="preserve">Dal Libro del Profeta Isaia </w:t>
      </w:r>
      <w:proofErr w:type="spellStart"/>
      <w:r w:rsidRPr="00DB4F45">
        <w:rPr>
          <w:color w:val="000000"/>
          <w:szCs w:val="24"/>
        </w:rPr>
        <w:t>Is</w:t>
      </w:r>
      <w:proofErr w:type="spellEnd"/>
      <w:r w:rsidRPr="00DB4F45">
        <w:rPr>
          <w:color w:val="000000"/>
          <w:szCs w:val="24"/>
        </w:rPr>
        <w:t xml:space="preserve"> 9,1-3; 5-6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000000"/>
          <w:szCs w:val="24"/>
        </w:rPr>
      </w:pPr>
      <w:r w:rsidRPr="00DB4F45">
        <w:rPr>
          <w:color w:val="000000"/>
          <w:szCs w:val="24"/>
        </w:rPr>
        <w:t>Il popolo che camminava nelle tenebre vide una grande luce; su coloro che abitavano in terra tenebrosa una luce rifulse. Hai moltiplicato la gioia, hai aumentato la letizia.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000000"/>
          <w:szCs w:val="24"/>
        </w:rPr>
      </w:pPr>
      <w:r w:rsidRPr="00DB4F45">
        <w:rPr>
          <w:color w:val="000000"/>
          <w:szCs w:val="24"/>
        </w:rPr>
        <w:t xml:space="preserve">Gioiscono davanti a te come si gioisce quando si miete e come si gioisce quando si spartisce la preda. Poiché il giogo che gli pesava e la sbarra sulle sue spalle, il bastone del suo aguzzino tu hai spezzato come al tempo di </w:t>
      </w:r>
      <w:proofErr w:type="spellStart"/>
      <w:r w:rsidRPr="00DB4F45">
        <w:rPr>
          <w:color w:val="000000"/>
          <w:szCs w:val="24"/>
        </w:rPr>
        <w:t>Madian</w:t>
      </w:r>
      <w:proofErr w:type="spellEnd"/>
      <w:r w:rsidRPr="00DB4F45">
        <w:rPr>
          <w:color w:val="000000"/>
          <w:szCs w:val="24"/>
        </w:rPr>
        <w:t>.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000000"/>
          <w:szCs w:val="24"/>
        </w:rPr>
      </w:pPr>
      <w:r w:rsidRPr="00DB4F45">
        <w:rPr>
          <w:color w:val="000000"/>
          <w:szCs w:val="24"/>
        </w:rPr>
        <w:t>Poiché un bambino è nato per noi, ci è stato dato un figlio. Sulle sue spalle è il segno della sovranità ed è chiamato: Consigliere ammirabile, Dio potente, Padre per sempre, Principe della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000000"/>
          <w:szCs w:val="24"/>
        </w:rPr>
      </w:pPr>
      <w:r w:rsidRPr="00DB4F45">
        <w:rPr>
          <w:color w:val="000000"/>
          <w:szCs w:val="24"/>
        </w:rPr>
        <w:t>pace; grande sarà il suo dominio e la pace non avrà fine sul trono di Davide e sul regno, che egli viene a consolidare e rafforzare con il diritto e la giustizia, ora e sempre; questo farà lo zelo del Signore degli eserciti.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Parola di Dio.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00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FF0000"/>
          <w:szCs w:val="24"/>
        </w:rPr>
      </w:pPr>
      <w:r w:rsidRPr="00DB4F45">
        <w:rPr>
          <w:b/>
          <w:bCs/>
          <w:color w:val="FF0000"/>
          <w:szCs w:val="24"/>
        </w:rPr>
        <w:t>Canto al Vangelo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color w:val="FF0000"/>
          <w:szCs w:val="24"/>
        </w:rPr>
        <w:t>Ad ogni risposta di Giovanni, il sacerdote fa una pausa e un bambino, aiutato dal genitore, si avvicina al cartellone e scopre il disegno corrispondente; poi il sacerdote continua la lettura.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color w:val="FF0000"/>
          <w:szCs w:val="24"/>
        </w:rPr>
        <w:t xml:space="preserve">(Esempio: </w:t>
      </w:r>
      <w:r w:rsidRPr="00DB4F45">
        <w:rPr>
          <w:i/>
          <w:iCs/>
          <w:color w:val="FF0000"/>
          <w:szCs w:val="24"/>
        </w:rPr>
        <w:t>«Chi ha due tuniche ne dia una a chi non ne ha; e chi ha da mangiare, faccia altrettanto»</w:t>
      </w:r>
      <w:r w:rsidRPr="00DB4F45">
        <w:rPr>
          <w:color w:val="FF0000"/>
          <w:szCs w:val="24"/>
        </w:rPr>
        <w:t xml:space="preserve">. Pausa. Si scoprono le sagome della veste e del pane. Più avanti si </w:t>
      </w:r>
      <w:proofErr w:type="spellStart"/>
      <w:r w:rsidRPr="00DB4F45">
        <w:rPr>
          <w:color w:val="FF0000"/>
          <w:szCs w:val="24"/>
        </w:rPr>
        <w:t>scopriranno</w:t>
      </w:r>
      <w:proofErr w:type="spellEnd"/>
      <w:r w:rsidRPr="00DB4F45">
        <w:rPr>
          <w:color w:val="FF0000"/>
          <w:szCs w:val="24"/>
        </w:rPr>
        <w:t xml:space="preserve"> quelle della bilancia e delle banconote).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FF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color w:val="000000"/>
          <w:szCs w:val="24"/>
        </w:rPr>
      </w:pPr>
      <w:r w:rsidRPr="00DB4F45">
        <w:rPr>
          <w:b/>
          <w:bCs/>
          <w:color w:val="FF0000"/>
          <w:szCs w:val="24"/>
        </w:rPr>
        <w:t xml:space="preserve">S. </w:t>
      </w:r>
      <w:r w:rsidRPr="00DB4F45">
        <w:rPr>
          <w:b/>
          <w:bCs/>
          <w:color w:val="000000"/>
          <w:szCs w:val="24"/>
        </w:rPr>
        <w:t xml:space="preserve">Dal Vangelo secondo Luca </w:t>
      </w:r>
      <w:proofErr w:type="spellStart"/>
      <w:r w:rsidRPr="00DB4F45">
        <w:rPr>
          <w:color w:val="000000"/>
          <w:szCs w:val="24"/>
        </w:rPr>
        <w:t>Lc</w:t>
      </w:r>
      <w:proofErr w:type="spellEnd"/>
      <w:r w:rsidRPr="00DB4F45">
        <w:rPr>
          <w:color w:val="000000"/>
          <w:szCs w:val="24"/>
        </w:rPr>
        <w:t xml:space="preserve"> 3,10-18</w:t>
      </w:r>
    </w:p>
    <w:p w:rsidR="002E334A" w:rsidRPr="00DB4F45" w:rsidRDefault="002E334A" w:rsidP="002E334A">
      <w:pPr>
        <w:ind w:left="851" w:firstLine="567"/>
        <w:jc w:val="both"/>
        <w:rPr>
          <w:szCs w:val="24"/>
        </w:rPr>
      </w:pPr>
      <w:r w:rsidRPr="00DB4F45">
        <w:rPr>
          <w:position w:val="6"/>
          <w:szCs w:val="24"/>
          <w:vertAlign w:val="superscript"/>
        </w:rPr>
        <w:t>10</w:t>
      </w:r>
      <w:r w:rsidRPr="00DB4F45">
        <w:rPr>
          <w:szCs w:val="24"/>
        </w:rPr>
        <w:t xml:space="preserve">Le folle lo interrogavano: «Che cosa dobbiamo fare?». </w:t>
      </w:r>
      <w:r w:rsidRPr="00DB4F45">
        <w:rPr>
          <w:position w:val="6"/>
          <w:szCs w:val="24"/>
          <w:vertAlign w:val="superscript"/>
        </w:rPr>
        <w:t>11</w:t>
      </w:r>
      <w:r w:rsidRPr="00DB4F45">
        <w:rPr>
          <w:szCs w:val="24"/>
        </w:rPr>
        <w:t xml:space="preserve">Rispondeva loro: «Chi ha due tuniche ne dia a chi non ne ha, e chi ha da mangiare faccia altrettanto». </w:t>
      </w:r>
      <w:r w:rsidRPr="00DB4F45">
        <w:rPr>
          <w:position w:val="6"/>
          <w:szCs w:val="24"/>
          <w:vertAlign w:val="superscript"/>
        </w:rPr>
        <w:t>12</w:t>
      </w:r>
      <w:r w:rsidRPr="00DB4F45">
        <w:rPr>
          <w:szCs w:val="24"/>
        </w:rPr>
        <w:t xml:space="preserve">Vennero anche dei pubblicani a farsi battezzare e gli chiesero: «Maestro, che cosa dobbiamo fare?». </w:t>
      </w:r>
      <w:r w:rsidRPr="00DB4F45">
        <w:rPr>
          <w:position w:val="6"/>
          <w:szCs w:val="24"/>
          <w:vertAlign w:val="superscript"/>
        </w:rPr>
        <w:t>13</w:t>
      </w:r>
      <w:r w:rsidRPr="00DB4F45">
        <w:rPr>
          <w:szCs w:val="24"/>
        </w:rPr>
        <w:t xml:space="preserve">Ed egli disse loro: «Non esigete nulla di più di quanto vi è stato fissato». </w:t>
      </w:r>
      <w:r w:rsidRPr="00DB4F45">
        <w:rPr>
          <w:position w:val="6"/>
          <w:szCs w:val="24"/>
          <w:vertAlign w:val="superscript"/>
        </w:rPr>
        <w:t>14</w:t>
      </w:r>
      <w:r w:rsidRPr="00DB4F45">
        <w:rPr>
          <w:szCs w:val="24"/>
        </w:rPr>
        <w:t>Lo interrogavano anche alcuni soldati: «E noi, che cosa dobbiamo fare?». Rispose loro: «Non maltrattate e non estorcete niente a nessuno; accontentatevi delle vostre paghe».</w:t>
      </w:r>
    </w:p>
    <w:p w:rsidR="002E334A" w:rsidRPr="00DB4F45" w:rsidRDefault="002E334A" w:rsidP="002E334A">
      <w:pPr>
        <w:ind w:left="851" w:firstLine="567"/>
        <w:jc w:val="both"/>
        <w:rPr>
          <w:szCs w:val="24"/>
        </w:rPr>
      </w:pPr>
      <w:r w:rsidRPr="00DB4F45">
        <w:rPr>
          <w:position w:val="6"/>
          <w:szCs w:val="24"/>
          <w:vertAlign w:val="superscript"/>
        </w:rPr>
        <w:t>15</w:t>
      </w:r>
      <w:r w:rsidRPr="00DB4F45">
        <w:rPr>
          <w:szCs w:val="24"/>
        </w:rPr>
        <w:t xml:space="preserve">Poiché il popolo era in attesa e tutti, riguardo a Giovanni, si domandavano in cuor loro se non fosse lui il Cristo, </w:t>
      </w:r>
      <w:r w:rsidRPr="00DB4F45">
        <w:rPr>
          <w:position w:val="6"/>
          <w:szCs w:val="24"/>
          <w:vertAlign w:val="superscript"/>
        </w:rPr>
        <w:t>16</w:t>
      </w:r>
      <w:r w:rsidRPr="00DB4F45">
        <w:rPr>
          <w:szCs w:val="24"/>
        </w:rPr>
        <w:t>Giovanni rispose a tutti dicendo: «Io vi battezzo con acqua; ma viene colui che è più forte di me, a cui non sono degno di slegare i lacci</w:t>
      </w:r>
      <w:r w:rsidRPr="00DB4F45">
        <w:rPr>
          <w:i/>
          <w:szCs w:val="24"/>
        </w:rPr>
        <w:t xml:space="preserve"> </w:t>
      </w:r>
      <w:r w:rsidRPr="00DB4F45">
        <w:rPr>
          <w:szCs w:val="24"/>
        </w:rPr>
        <w:t xml:space="preserve">dei sandali. Egli vi battezzerà in Spirito Santo e fuoco. </w:t>
      </w:r>
      <w:r w:rsidRPr="00DB4F45">
        <w:rPr>
          <w:position w:val="6"/>
          <w:szCs w:val="24"/>
          <w:vertAlign w:val="superscript"/>
        </w:rPr>
        <w:t>17</w:t>
      </w:r>
      <w:r w:rsidRPr="00DB4F45">
        <w:rPr>
          <w:szCs w:val="24"/>
        </w:rPr>
        <w:t>Tiene in mano la pala</w:t>
      </w:r>
      <w:r w:rsidRPr="00DB4F45">
        <w:rPr>
          <w:i/>
          <w:szCs w:val="24"/>
        </w:rPr>
        <w:t xml:space="preserve"> </w:t>
      </w:r>
      <w:r w:rsidRPr="00DB4F45">
        <w:rPr>
          <w:szCs w:val="24"/>
        </w:rPr>
        <w:t>per pulire la sua aia e per raccogliere il frumento nel suo granaio; ma brucerà la paglia con un fuoco inestinguibile».</w:t>
      </w:r>
    </w:p>
    <w:p w:rsidR="002E334A" w:rsidRPr="00DB4F45" w:rsidRDefault="002E334A" w:rsidP="002E334A">
      <w:pPr>
        <w:ind w:left="851" w:firstLine="567"/>
        <w:jc w:val="both"/>
        <w:rPr>
          <w:szCs w:val="24"/>
        </w:rPr>
      </w:pPr>
      <w:r w:rsidRPr="00DB4F45">
        <w:rPr>
          <w:position w:val="6"/>
          <w:szCs w:val="24"/>
          <w:vertAlign w:val="superscript"/>
        </w:rPr>
        <w:t>18</w:t>
      </w:r>
      <w:r w:rsidRPr="00DB4F45">
        <w:rPr>
          <w:szCs w:val="24"/>
        </w:rPr>
        <w:t>Con molte altre esortazioni Giovanni evangelizzava il popolo.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Parola del Signore.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color w:val="FF0000"/>
          <w:szCs w:val="24"/>
        </w:rPr>
        <w:t>Riflessione del celebrante.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00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3. DECORAZIONE DELL'ALBERO</w:t>
      </w:r>
    </w:p>
    <w:p w:rsidR="002E334A" w:rsidRPr="00DB4F45" w:rsidRDefault="002E334A" w:rsidP="002E334A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DB4F45">
        <w:rPr>
          <w:b/>
          <w:bCs/>
          <w:color w:val="FF0000"/>
          <w:szCs w:val="24"/>
        </w:rPr>
        <w:t xml:space="preserve">C. </w:t>
      </w:r>
      <w:r w:rsidRPr="00DB4F45">
        <w:rPr>
          <w:i/>
          <w:iCs/>
          <w:color w:val="000000"/>
          <w:szCs w:val="24"/>
        </w:rPr>
        <w:t>Il Vangelo che abbiamo ascoltato ci invita a condividere con gli altri quello che abbiamo: questo è il vero Natale. I bambini, aiutati dai genitori, appenderanno ora all'albero le stelle:</w:t>
      </w:r>
    </w:p>
    <w:p w:rsidR="002E334A" w:rsidRPr="00DB4F45" w:rsidRDefault="002E334A" w:rsidP="002E334A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DB4F45">
        <w:rPr>
          <w:i/>
          <w:iCs/>
          <w:color w:val="000000"/>
          <w:szCs w:val="24"/>
        </w:rPr>
        <w:t>esse rappresentano la luce che Gesù viene a portare nella nostra vita e tutto ciò che ognuno saprà mettere a disposizione degli altri. Ogni bambino riceverà poi un lumino che porterà a</w:t>
      </w:r>
    </w:p>
    <w:p w:rsidR="002E334A" w:rsidRPr="00DB4F45" w:rsidRDefault="002E334A" w:rsidP="002E334A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DB4F45">
        <w:rPr>
          <w:i/>
          <w:iCs/>
          <w:color w:val="000000"/>
          <w:szCs w:val="24"/>
        </w:rPr>
        <w:t>casa per accenderlo a tavola il giorno di Natale.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color w:val="FF0000"/>
          <w:szCs w:val="24"/>
        </w:rPr>
        <w:t>I bambini si mettono in fila per due e, aiutati dai genitori, appendono la propria stella sull'albero spoglio. Si accompagna il gesto con un canto inneggiante a Gesù Luce.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FF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color w:val="000000"/>
          <w:szCs w:val="24"/>
        </w:rPr>
      </w:pPr>
      <w:r w:rsidRPr="00DB4F45">
        <w:rPr>
          <w:b/>
          <w:bCs/>
          <w:color w:val="FF0000"/>
          <w:szCs w:val="24"/>
        </w:rPr>
        <w:t xml:space="preserve">Canto: </w:t>
      </w:r>
      <w:r w:rsidRPr="00DB4F45">
        <w:rPr>
          <w:color w:val="000000"/>
          <w:szCs w:val="24"/>
        </w:rPr>
        <w:t>Il Signore è la luce (CP 278).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FF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DB4F45">
        <w:rPr>
          <w:b/>
          <w:bCs/>
          <w:color w:val="FF0000"/>
          <w:szCs w:val="24"/>
        </w:rPr>
        <w:t xml:space="preserve">S. </w:t>
      </w:r>
      <w:r w:rsidRPr="00DB4F45">
        <w:rPr>
          <w:i/>
          <w:iCs/>
          <w:color w:val="000000"/>
          <w:szCs w:val="24"/>
        </w:rPr>
        <w:t>Diamoci ora la mano e preghiamo insieme con le parole che Gesù ci ha insegnato.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i/>
          <w:iCs/>
          <w:color w:val="000000"/>
          <w:szCs w:val="24"/>
        </w:rPr>
      </w:pPr>
      <w:r w:rsidRPr="00DB4F45">
        <w:rPr>
          <w:b/>
          <w:bCs/>
          <w:color w:val="FF0000"/>
          <w:szCs w:val="24"/>
        </w:rPr>
        <w:t xml:space="preserve">T. </w:t>
      </w:r>
      <w:r w:rsidRPr="00DB4F45">
        <w:rPr>
          <w:b/>
          <w:bCs/>
          <w:i/>
          <w:iCs/>
          <w:color w:val="000000"/>
          <w:szCs w:val="24"/>
        </w:rPr>
        <w:t xml:space="preserve">Padre </w:t>
      </w:r>
      <w:proofErr w:type="spellStart"/>
      <w:r w:rsidRPr="00DB4F45">
        <w:rPr>
          <w:b/>
          <w:bCs/>
          <w:i/>
          <w:iCs/>
          <w:color w:val="000000"/>
          <w:szCs w:val="24"/>
        </w:rPr>
        <w:t>Nostro…</w:t>
      </w:r>
      <w:proofErr w:type="spellEnd"/>
    </w:p>
    <w:p w:rsidR="002E334A" w:rsidRPr="00DB4F45" w:rsidRDefault="002E334A" w:rsidP="002E334A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DB4F45">
        <w:rPr>
          <w:b/>
          <w:bCs/>
          <w:color w:val="FF0000"/>
          <w:szCs w:val="24"/>
        </w:rPr>
        <w:t xml:space="preserve">S. </w:t>
      </w:r>
      <w:r w:rsidRPr="00DB4F45">
        <w:rPr>
          <w:i/>
          <w:iCs/>
          <w:color w:val="000000"/>
          <w:szCs w:val="24"/>
        </w:rPr>
        <w:t>O Padre, guarda con predilezione questi bambini, i loro genitori e i catechisti, che oggi si sono radunati per invocare il tuo aiuto. Apri il loro cuore all'ascolto della tua Parola e rendili</w:t>
      </w:r>
    </w:p>
    <w:p w:rsidR="002E334A" w:rsidRPr="00DB4F45" w:rsidRDefault="002E334A" w:rsidP="002E334A">
      <w:pPr>
        <w:autoSpaceDE w:val="0"/>
        <w:autoSpaceDN w:val="0"/>
        <w:adjustRightInd w:val="0"/>
        <w:rPr>
          <w:i/>
          <w:iCs/>
          <w:color w:val="000000"/>
          <w:szCs w:val="24"/>
        </w:rPr>
      </w:pPr>
      <w:r w:rsidRPr="00DB4F45">
        <w:rPr>
          <w:i/>
          <w:iCs/>
          <w:color w:val="000000"/>
          <w:szCs w:val="24"/>
        </w:rPr>
        <w:t>capaci di condivisione. Per Cristo nostro Signore.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i/>
          <w:iCs/>
          <w:color w:val="000000"/>
          <w:szCs w:val="24"/>
        </w:rPr>
      </w:pPr>
      <w:r w:rsidRPr="00DB4F45">
        <w:rPr>
          <w:b/>
          <w:bCs/>
          <w:color w:val="FF0000"/>
          <w:szCs w:val="24"/>
        </w:rPr>
        <w:t xml:space="preserve">T. </w:t>
      </w:r>
      <w:r w:rsidRPr="00DB4F45">
        <w:rPr>
          <w:b/>
          <w:bCs/>
          <w:i/>
          <w:iCs/>
          <w:color w:val="000000"/>
          <w:szCs w:val="24"/>
        </w:rPr>
        <w:t>Amen.</w:t>
      </w: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b/>
          <w:bCs/>
          <w:color w:val="000000"/>
          <w:szCs w:val="24"/>
        </w:rPr>
      </w:pPr>
      <w:r w:rsidRPr="00DB4F45">
        <w:rPr>
          <w:b/>
          <w:bCs/>
          <w:color w:val="000000"/>
          <w:szCs w:val="24"/>
        </w:rPr>
        <w:t>Benedizione</w:t>
      </w: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</w:p>
    <w:p w:rsidR="002E334A" w:rsidRPr="00DB4F45" w:rsidRDefault="002E334A" w:rsidP="002E334A">
      <w:pPr>
        <w:autoSpaceDE w:val="0"/>
        <w:autoSpaceDN w:val="0"/>
        <w:adjustRightInd w:val="0"/>
        <w:rPr>
          <w:color w:val="FF0000"/>
          <w:szCs w:val="24"/>
        </w:rPr>
      </w:pPr>
      <w:r w:rsidRPr="00DB4F45">
        <w:rPr>
          <w:color w:val="FF0000"/>
          <w:szCs w:val="24"/>
        </w:rPr>
        <w:t>Vengono distribuiti i lumini.</w:t>
      </w:r>
    </w:p>
    <w:p w:rsidR="002E334A" w:rsidRPr="00DB4F45" w:rsidRDefault="002E334A" w:rsidP="002E334A">
      <w:pPr>
        <w:rPr>
          <w:b/>
          <w:bCs/>
          <w:color w:val="FF0000"/>
          <w:szCs w:val="24"/>
        </w:rPr>
      </w:pPr>
    </w:p>
    <w:p w:rsidR="0046461A" w:rsidRPr="00DB4F45" w:rsidRDefault="002E334A" w:rsidP="002E334A">
      <w:pPr>
        <w:rPr>
          <w:szCs w:val="24"/>
        </w:rPr>
      </w:pPr>
      <w:r w:rsidRPr="00DB4F45">
        <w:rPr>
          <w:b/>
          <w:bCs/>
          <w:color w:val="FF0000"/>
          <w:szCs w:val="24"/>
        </w:rPr>
        <w:t xml:space="preserve">Canto: </w:t>
      </w:r>
      <w:r w:rsidRPr="00DB4F45">
        <w:rPr>
          <w:color w:val="000000"/>
          <w:szCs w:val="24"/>
        </w:rPr>
        <w:t>Giovane Donna (CP 579).</w:t>
      </w:r>
    </w:p>
    <w:sectPr w:rsidR="0046461A" w:rsidRPr="00DB4F45" w:rsidSect="000A05C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2E334A"/>
    <w:rsid w:val="000A05C5"/>
    <w:rsid w:val="002E334A"/>
    <w:rsid w:val="0046461A"/>
    <w:rsid w:val="00DB4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34A"/>
    <w:pPr>
      <w:spacing w:after="0" w:line="240" w:lineRule="auto"/>
    </w:pPr>
    <w:rPr>
      <w:rFonts w:ascii="Times New Roman" w:eastAsia="Times New Roman" w:hAnsi="Times New Roman" w:cs="Times New Roman"/>
      <w:sz w:val="24"/>
      <w:szCs w:val="14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743</Words>
  <Characters>4236</Characters>
  <Application>Microsoft Office Word</Application>
  <DocSecurity>0</DocSecurity>
  <Lines>35</Lines>
  <Paragraphs>9</Paragraphs>
  <ScaleCrop>false</ScaleCrop>
  <Company>Hewlett-Packard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2013-08-23T09:45:00Z</dcterms:created>
  <dcterms:modified xsi:type="dcterms:W3CDTF">2013-08-23T09:52:00Z</dcterms:modified>
</cp:coreProperties>
</file>