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DDBD9" w14:textId="77777777" w:rsidR="00D93FA6" w:rsidRDefault="00697032" w:rsidP="00F90B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437016" wp14:editId="592FFC0B">
            <wp:extent cx="1494191" cy="10191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tas salerno logo gius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539" cy="102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EAAC" w14:textId="508C1424" w:rsidR="00D93FA6" w:rsidRDefault="00D93FA6" w:rsidP="00F90B9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93FA6">
        <w:rPr>
          <w:rFonts w:ascii="Arial" w:hAnsi="Arial" w:cs="Arial"/>
          <w:b/>
          <w:sz w:val="24"/>
          <w:szCs w:val="24"/>
        </w:rPr>
        <w:t xml:space="preserve">C.S.  </w:t>
      </w:r>
      <w:r w:rsidR="00DE2E0C">
        <w:rPr>
          <w:rFonts w:ascii="Arial" w:hAnsi="Arial" w:cs="Arial"/>
          <w:b/>
          <w:sz w:val="24"/>
          <w:szCs w:val="24"/>
        </w:rPr>
        <w:t xml:space="preserve">La </w:t>
      </w:r>
      <w:r w:rsidR="00773E53">
        <w:rPr>
          <w:rFonts w:ascii="Arial" w:hAnsi="Arial" w:cs="Arial"/>
          <w:b/>
          <w:sz w:val="24"/>
          <w:szCs w:val="24"/>
        </w:rPr>
        <w:t xml:space="preserve">Caritas di Salerno Campagna Acerno </w:t>
      </w:r>
      <w:r w:rsidR="0009753B">
        <w:rPr>
          <w:rFonts w:ascii="Arial" w:hAnsi="Arial" w:cs="Arial"/>
          <w:b/>
          <w:sz w:val="24"/>
          <w:szCs w:val="24"/>
        </w:rPr>
        <w:t>premiata per l’impegno in Libano, e intanto parte una raccolta di beni</w:t>
      </w:r>
      <w:r w:rsidR="00A96305">
        <w:rPr>
          <w:rFonts w:ascii="Arial" w:hAnsi="Arial" w:cs="Arial"/>
          <w:b/>
          <w:sz w:val="24"/>
          <w:szCs w:val="24"/>
        </w:rPr>
        <w:t xml:space="preserve"> in collaborazione con l’Esercito</w:t>
      </w:r>
    </w:p>
    <w:p w14:paraId="41271130" w14:textId="0DC1C2F9" w:rsidR="0009753B" w:rsidRPr="0009753B" w:rsidRDefault="0009753B" w:rsidP="0009753B">
      <w:pPr>
        <w:pStyle w:val="NormaleWeb"/>
        <w:shd w:val="clear" w:color="auto" w:fill="FFFFFF"/>
        <w:spacing w:line="30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La Caritas di Salerno Campagna Acerno riceve un importante riconoscimento per l’impegno profuso a favore del popolo libanese. Il</w:t>
      </w:r>
      <w:r w:rsidRPr="0009753B">
        <w:rPr>
          <w:rFonts w:ascii="Arial" w:eastAsiaTheme="minorEastAsia" w:hAnsi="Arial" w:cs="Arial"/>
        </w:rPr>
        <w:t xml:space="preserve"> Patriarca di Antiochia dei Siri, Sua Beatitudine Ignace Youssef III Younan,</w:t>
      </w:r>
      <w:r>
        <w:rPr>
          <w:rFonts w:ascii="Arial" w:eastAsiaTheme="minorEastAsia" w:hAnsi="Arial" w:cs="Arial"/>
        </w:rPr>
        <w:t xml:space="preserve"> ha inviato al direttore don Marco Russo un attestato di benemerenza per quanto fatto fino a oggi. Una stima che si rinnova, infatti già a settembre scorso, il </w:t>
      </w:r>
      <w:r w:rsidRPr="0009753B">
        <w:rPr>
          <w:rFonts w:ascii="Arial" w:eastAsiaTheme="minorEastAsia" w:hAnsi="Arial" w:cs="Arial"/>
        </w:rPr>
        <w:t>Patriarca Younan</w:t>
      </w:r>
      <w:r>
        <w:rPr>
          <w:rFonts w:ascii="Arial" w:eastAsiaTheme="minorEastAsia" w:hAnsi="Arial" w:cs="Arial"/>
        </w:rPr>
        <w:t>, in visita al</w:t>
      </w:r>
      <w:r w:rsidRPr="0009753B">
        <w:rPr>
          <w:rFonts w:ascii="Arial" w:eastAsiaTheme="minorEastAsia" w:hAnsi="Arial" w:cs="Arial"/>
        </w:rPr>
        <w:t xml:space="preserve"> Reggimento Cavalleggeri Guide di rientro dalla Missione di Pace in Libano, </w:t>
      </w:r>
      <w:r>
        <w:rPr>
          <w:rFonts w:ascii="Arial" w:eastAsiaTheme="minorEastAsia" w:hAnsi="Arial" w:cs="Arial"/>
        </w:rPr>
        <w:t>ha incontrato</w:t>
      </w:r>
      <w:r w:rsidRPr="0009753B">
        <w:rPr>
          <w:rFonts w:ascii="Arial" w:eastAsiaTheme="minorEastAsia" w:hAnsi="Arial" w:cs="Arial"/>
        </w:rPr>
        <w:t xml:space="preserve"> l’Arcivescovo </w:t>
      </w:r>
      <w:r>
        <w:rPr>
          <w:rFonts w:ascii="Arial" w:eastAsiaTheme="minorEastAsia" w:hAnsi="Arial" w:cs="Arial"/>
        </w:rPr>
        <w:t>di Salerno</w:t>
      </w:r>
      <w:r w:rsidRPr="0009753B">
        <w:rPr>
          <w:rFonts w:ascii="Arial" w:eastAsiaTheme="minorEastAsia" w:hAnsi="Arial" w:cs="Arial"/>
        </w:rPr>
        <w:t xml:space="preserve"> S.E. </w:t>
      </w:r>
      <w:r>
        <w:rPr>
          <w:rFonts w:ascii="Arial" w:eastAsiaTheme="minorEastAsia" w:hAnsi="Arial" w:cs="Arial"/>
        </w:rPr>
        <w:t xml:space="preserve">Mons. </w:t>
      </w:r>
      <w:r w:rsidRPr="0009753B">
        <w:rPr>
          <w:rFonts w:ascii="Arial" w:eastAsiaTheme="minorEastAsia" w:hAnsi="Arial" w:cs="Arial"/>
        </w:rPr>
        <w:t xml:space="preserve">Andrea Bellandi, </w:t>
      </w:r>
      <w:r>
        <w:rPr>
          <w:rFonts w:ascii="Arial" w:eastAsiaTheme="minorEastAsia" w:hAnsi="Arial" w:cs="Arial"/>
        </w:rPr>
        <w:t>manifestando la</w:t>
      </w:r>
      <w:r w:rsidRPr="0009753B">
        <w:rPr>
          <w:rFonts w:ascii="Arial" w:eastAsiaTheme="minorEastAsia" w:hAnsi="Arial" w:cs="Arial"/>
        </w:rPr>
        <w:t xml:space="preserve"> gratitudine per la continuità data al progetto di sostegno al Libano</w:t>
      </w:r>
      <w:r>
        <w:rPr>
          <w:rFonts w:ascii="Arial" w:eastAsiaTheme="minorEastAsia" w:hAnsi="Arial" w:cs="Arial"/>
        </w:rPr>
        <w:t>,</w:t>
      </w:r>
      <w:r w:rsidRPr="0009753B">
        <w:rPr>
          <w:rFonts w:ascii="Arial" w:eastAsiaTheme="minorEastAsia" w:hAnsi="Arial" w:cs="Arial"/>
        </w:rPr>
        <w:t xml:space="preserve"> in atto già dal 2015.</w:t>
      </w:r>
    </w:p>
    <w:p w14:paraId="02F649C9" w14:textId="77777777" w:rsidR="0009753B" w:rsidRDefault="0009753B" w:rsidP="0009753B">
      <w:pPr>
        <w:pStyle w:val="NormaleWeb"/>
        <w:shd w:val="clear" w:color="auto" w:fill="FFFFFF"/>
        <w:spacing w:line="300" w:lineRule="auto"/>
        <w:ind w:firstLine="284"/>
        <w:jc w:val="both"/>
        <w:rPr>
          <w:rFonts w:ascii="Arial" w:eastAsiaTheme="minorEastAsia" w:hAnsi="Arial" w:cs="Arial"/>
        </w:rPr>
      </w:pPr>
      <w:r w:rsidRPr="0009753B">
        <w:rPr>
          <w:rFonts w:ascii="Arial" w:eastAsiaTheme="minorEastAsia" w:hAnsi="Arial" w:cs="Arial"/>
        </w:rPr>
        <w:t>Un ulteriore segno di apprezzamento per la sensibilità della Diocesi guidata dall’Arcivescovo Bellandi e per la sua efficace collaborazione con la Missione di Pace UNIFIL in Libano.</w:t>
      </w:r>
    </w:p>
    <w:p w14:paraId="22F7F95B" w14:textId="4AAABA96" w:rsidR="0009753B" w:rsidRDefault="0009753B" w:rsidP="0009753B">
      <w:pPr>
        <w:pStyle w:val="NormaleWeb"/>
        <w:shd w:val="clear" w:color="auto" w:fill="FFFFFF"/>
        <w:spacing w:line="30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 l</w:t>
      </w:r>
      <w:r w:rsidR="00221C9C">
        <w:rPr>
          <w:rFonts w:ascii="Arial" w:eastAsiaTheme="minorEastAsia" w:hAnsi="Arial" w:cs="Arial"/>
        </w:rPr>
        <w:t>a Caritas di Salerno Campagna Acerno</w:t>
      </w:r>
      <w:r>
        <w:rPr>
          <w:rFonts w:ascii="Arial" w:eastAsiaTheme="minorEastAsia" w:hAnsi="Arial" w:cs="Arial"/>
        </w:rPr>
        <w:t xml:space="preserve"> intende continuare questo impegno</w:t>
      </w:r>
      <w:r w:rsidR="00A96305">
        <w:rPr>
          <w:rFonts w:ascii="Arial" w:eastAsiaTheme="minorEastAsia" w:hAnsi="Arial" w:cs="Arial"/>
        </w:rPr>
        <w:t xml:space="preserve"> e, in collaborazione con i</w:t>
      </w:r>
      <w:r w:rsidR="00A96305">
        <w:rPr>
          <w:rFonts w:ascii="Arial" w:eastAsiaTheme="minorEastAsia" w:hAnsi="Arial" w:cs="Arial"/>
        </w:rPr>
        <w:t>l</w:t>
      </w:r>
      <w:r w:rsidR="00A96305" w:rsidRPr="0009753B">
        <w:rPr>
          <w:rFonts w:ascii="Arial" w:eastAsiaTheme="minorEastAsia" w:hAnsi="Arial" w:cs="Arial"/>
        </w:rPr>
        <w:t xml:space="preserve"> Reggimento Cavalleggeri Guide</w:t>
      </w:r>
      <w:r w:rsidR="00A96305">
        <w:rPr>
          <w:rFonts w:ascii="Arial" w:eastAsiaTheme="minorEastAsia" w:hAnsi="Arial" w:cs="Arial"/>
        </w:rPr>
        <w:t>,</w:t>
      </w:r>
      <w:r w:rsidR="00A96305" w:rsidRPr="0009753B">
        <w:rPr>
          <w:rFonts w:ascii="Arial" w:eastAsiaTheme="minorEastAsia" w:hAnsi="Arial" w:cs="Arial"/>
        </w:rPr>
        <w:t xml:space="preserve"> </w:t>
      </w:r>
      <w:r w:rsidR="00A96305" w:rsidRPr="00A96305">
        <w:rPr>
          <w:rFonts w:ascii="Arial" w:eastAsiaTheme="minorEastAsia" w:hAnsi="Arial" w:cs="Arial"/>
        </w:rPr>
        <w:t>sotto la guida del cappellano d</w:t>
      </w:r>
      <w:r w:rsidR="00A96305">
        <w:rPr>
          <w:rFonts w:ascii="Arial" w:eastAsiaTheme="minorEastAsia" w:hAnsi="Arial" w:cs="Arial"/>
        </w:rPr>
        <w:t>on</w:t>
      </w:r>
      <w:r w:rsidR="00A96305" w:rsidRPr="00A96305">
        <w:rPr>
          <w:rFonts w:ascii="Arial" w:eastAsiaTheme="minorEastAsia" w:hAnsi="Arial" w:cs="Arial"/>
        </w:rPr>
        <w:t xml:space="preserve"> Claudio Mancusi</w:t>
      </w:r>
      <w:r w:rsidR="00A96305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organizza una raccolta di materiale da destinare alla popolazione libanese, e in particolare di Beirut, colpita dalla disastrosa esplosione al porto.</w:t>
      </w:r>
    </w:p>
    <w:p w14:paraId="147FCDAD" w14:textId="50D59A24" w:rsidR="00FC285C" w:rsidRDefault="0009753B" w:rsidP="0009753B">
      <w:pPr>
        <w:pStyle w:val="NormaleWeb"/>
        <w:shd w:val="clear" w:color="auto" w:fill="FFFFFF"/>
        <w:spacing w:line="300" w:lineRule="auto"/>
        <w:ind w:firstLine="284"/>
        <w:jc w:val="both"/>
        <w:rPr>
          <w:rFonts w:ascii="Arial" w:eastAsiaTheme="minorEastAsia" w:hAnsi="Arial" w:cs="Arial"/>
        </w:rPr>
      </w:pPr>
      <w:r w:rsidRPr="00EB4942">
        <w:rPr>
          <w:rFonts w:ascii="Arial" w:eastAsiaTheme="minorEastAsia" w:hAnsi="Arial" w:cs="Arial"/>
          <w:b/>
          <w:bCs/>
        </w:rPr>
        <w:t>Il martedì e il giovedì, dalle ore 10 alle ore 12</w:t>
      </w:r>
      <w:r>
        <w:rPr>
          <w:rFonts w:ascii="Arial" w:eastAsiaTheme="minorEastAsia" w:hAnsi="Arial" w:cs="Arial"/>
        </w:rPr>
        <w:t xml:space="preserve">, per il momento solo nella </w:t>
      </w:r>
      <w:r w:rsidRPr="00EB4942">
        <w:rPr>
          <w:rFonts w:ascii="Arial" w:eastAsiaTheme="minorEastAsia" w:hAnsi="Arial" w:cs="Arial"/>
          <w:b/>
          <w:bCs/>
        </w:rPr>
        <w:t>sede della Caritas in via Bastioni, o presso la parrocchia Santa Maria della Consolazione in via Valerio Laspro</w:t>
      </w:r>
      <w:r w:rsidR="00773E53">
        <w:rPr>
          <w:rFonts w:ascii="Arial" w:eastAsiaTheme="minorEastAsia" w:hAnsi="Arial" w:cs="Arial"/>
        </w:rPr>
        <w:t>,</w:t>
      </w:r>
      <w:r w:rsidR="00221C9C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sarà possibile donare generi non deperibili da trasportare in Libano (</w:t>
      </w:r>
      <w:r w:rsidR="000C380E">
        <w:rPr>
          <w:rFonts w:ascii="Arial" w:eastAsiaTheme="minorEastAsia" w:hAnsi="Arial" w:cs="Arial"/>
        </w:rPr>
        <w:t>vestiario per adulti e bambini, prodotti per l’igiene, giocattoli, materiale scolastico ecc…)</w:t>
      </w:r>
    </w:p>
    <w:p w14:paraId="0B3A11F7" w14:textId="0C7F6B25" w:rsidR="00221C9C" w:rsidRDefault="000C380E" w:rsidP="008D5511">
      <w:pPr>
        <w:pStyle w:val="NormaleWeb"/>
        <w:shd w:val="clear" w:color="auto" w:fill="FFFFFF"/>
        <w:spacing w:line="30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Ricordiamo, inoltre che è possibile contribuire anche economicamente </w:t>
      </w:r>
      <w:r w:rsidR="00DF7093">
        <w:rPr>
          <w:rFonts w:ascii="Arial" w:eastAsiaTheme="minorEastAsia" w:hAnsi="Arial" w:cs="Arial"/>
        </w:rPr>
        <w:t>con un bonifico su:</w:t>
      </w:r>
    </w:p>
    <w:p w14:paraId="01B7A4DA" w14:textId="25522B16" w:rsidR="00DF7093" w:rsidRDefault="00DF7093" w:rsidP="008D5511">
      <w:pPr>
        <w:pStyle w:val="NormaleWeb"/>
        <w:shd w:val="clear" w:color="auto" w:fill="FFFFFF"/>
        <w:spacing w:line="300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ARCIDIOCESI SALERNO – CAMPAGNA – ACERNO</w:t>
      </w:r>
    </w:p>
    <w:p w14:paraId="1C520FC0" w14:textId="097C09B9" w:rsidR="00DF7093" w:rsidRDefault="00DF7093" w:rsidP="008D5511">
      <w:pPr>
        <w:pStyle w:val="NormaleWeb"/>
        <w:shd w:val="clear" w:color="auto" w:fill="FFFFFF"/>
        <w:spacing w:line="300" w:lineRule="auto"/>
        <w:ind w:firstLine="284"/>
        <w:jc w:val="both"/>
        <w:rPr>
          <w:rFonts w:ascii="Arial" w:eastAsiaTheme="minorEastAsia" w:hAnsi="Arial" w:cs="Arial"/>
        </w:rPr>
      </w:pPr>
      <w:r w:rsidRPr="00DF7093">
        <w:rPr>
          <w:rFonts w:ascii="Arial" w:eastAsiaTheme="minorEastAsia" w:hAnsi="Arial" w:cs="Arial"/>
          <w:b/>
          <w:bCs/>
        </w:rPr>
        <w:t>IBAN:</w:t>
      </w:r>
      <w:r>
        <w:rPr>
          <w:rFonts w:ascii="Arial" w:eastAsiaTheme="minorEastAsia" w:hAnsi="Arial" w:cs="Arial"/>
        </w:rPr>
        <w:t xml:space="preserve"> IT31O 0311115201000000007928</w:t>
      </w:r>
    </w:p>
    <w:p w14:paraId="768DC66F" w14:textId="3E4DCBFC" w:rsidR="00DF7093" w:rsidRDefault="00DF7093" w:rsidP="008D5511">
      <w:pPr>
        <w:pStyle w:val="NormaleWeb"/>
        <w:shd w:val="clear" w:color="auto" w:fill="FFFFFF"/>
        <w:spacing w:line="300" w:lineRule="auto"/>
        <w:ind w:firstLine="284"/>
        <w:jc w:val="both"/>
        <w:rPr>
          <w:rFonts w:ascii="Arial" w:eastAsiaTheme="minorEastAsia" w:hAnsi="Arial" w:cs="Arial"/>
        </w:rPr>
      </w:pPr>
      <w:r w:rsidRPr="00DF7093">
        <w:rPr>
          <w:rFonts w:ascii="Arial" w:eastAsiaTheme="minorEastAsia" w:hAnsi="Arial" w:cs="Arial"/>
          <w:b/>
          <w:bCs/>
        </w:rPr>
        <w:t>CAUSALE:</w:t>
      </w:r>
      <w:r>
        <w:rPr>
          <w:rFonts w:ascii="Arial" w:eastAsiaTheme="minorEastAsia" w:hAnsi="Arial" w:cs="Arial"/>
        </w:rPr>
        <w:t xml:space="preserve"> PRO LIBANO</w:t>
      </w:r>
    </w:p>
    <w:p w14:paraId="5EF99E55" w14:textId="2B46F54D" w:rsidR="00281CD1" w:rsidRDefault="00281CD1" w:rsidP="000C380E">
      <w:pPr>
        <w:pStyle w:val="NormaleWeb"/>
        <w:shd w:val="clear" w:color="auto" w:fill="FFFFFF"/>
        <w:ind w:firstLine="284"/>
        <w:jc w:val="righ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Ufficio Comunicazione</w:t>
      </w:r>
    </w:p>
    <w:p w14:paraId="5C3D58D2" w14:textId="121B5FD6" w:rsidR="00281CD1" w:rsidRDefault="00281CD1" w:rsidP="000C380E">
      <w:pPr>
        <w:pStyle w:val="NormaleWeb"/>
        <w:shd w:val="clear" w:color="auto" w:fill="FFFFFF"/>
        <w:ind w:firstLine="284"/>
        <w:jc w:val="righ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>329 4070806</w:t>
      </w:r>
    </w:p>
    <w:sectPr w:rsidR="00281CD1" w:rsidSect="006A5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56558"/>
    <w:multiLevelType w:val="hybridMultilevel"/>
    <w:tmpl w:val="30F22162"/>
    <w:lvl w:ilvl="0" w:tplc="324CF8FA">
      <w:start w:val="3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80"/>
    <w:rsid w:val="00050B62"/>
    <w:rsid w:val="000646AA"/>
    <w:rsid w:val="0009753B"/>
    <w:rsid w:val="000A60CA"/>
    <w:rsid w:val="000B0902"/>
    <w:rsid w:val="000B2879"/>
    <w:rsid w:val="000C380E"/>
    <w:rsid w:val="001074BC"/>
    <w:rsid w:val="001436F8"/>
    <w:rsid w:val="00143AA4"/>
    <w:rsid w:val="00151CA0"/>
    <w:rsid w:val="00173E32"/>
    <w:rsid w:val="002057CF"/>
    <w:rsid w:val="00221B88"/>
    <w:rsid w:val="00221C9C"/>
    <w:rsid w:val="00265E39"/>
    <w:rsid w:val="00281CD1"/>
    <w:rsid w:val="002908ED"/>
    <w:rsid w:val="002E4731"/>
    <w:rsid w:val="00331A9B"/>
    <w:rsid w:val="00335B15"/>
    <w:rsid w:val="00351192"/>
    <w:rsid w:val="003A0989"/>
    <w:rsid w:val="003A3868"/>
    <w:rsid w:val="003D66C9"/>
    <w:rsid w:val="003E3039"/>
    <w:rsid w:val="00402171"/>
    <w:rsid w:val="00406BFC"/>
    <w:rsid w:val="00436249"/>
    <w:rsid w:val="004816C7"/>
    <w:rsid w:val="004856FE"/>
    <w:rsid w:val="00486DD6"/>
    <w:rsid w:val="00490E54"/>
    <w:rsid w:val="004D6CAB"/>
    <w:rsid w:val="005747DA"/>
    <w:rsid w:val="00584BD8"/>
    <w:rsid w:val="005C4A04"/>
    <w:rsid w:val="00632F12"/>
    <w:rsid w:val="00653CF5"/>
    <w:rsid w:val="00654E30"/>
    <w:rsid w:val="00662380"/>
    <w:rsid w:val="00696323"/>
    <w:rsid w:val="00697032"/>
    <w:rsid w:val="006A523F"/>
    <w:rsid w:val="006B6D06"/>
    <w:rsid w:val="007309B7"/>
    <w:rsid w:val="007725FD"/>
    <w:rsid w:val="00773E53"/>
    <w:rsid w:val="007B5BB3"/>
    <w:rsid w:val="007D0A2E"/>
    <w:rsid w:val="00805BD3"/>
    <w:rsid w:val="00852E8A"/>
    <w:rsid w:val="008B124A"/>
    <w:rsid w:val="008B3954"/>
    <w:rsid w:val="008D5511"/>
    <w:rsid w:val="008F70CC"/>
    <w:rsid w:val="009B4B0B"/>
    <w:rsid w:val="009C285F"/>
    <w:rsid w:val="009E6303"/>
    <w:rsid w:val="00A2240C"/>
    <w:rsid w:val="00A555A7"/>
    <w:rsid w:val="00A7159B"/>
    <w:rsid w:val="00A75EFB"/>
    <w:rsid w:val="00A8493E"/>
    <w:rsid w:val="00A96305"/>
    <w:rsid w:val="00AA24B4"/>
    <w:rsid w:val="00AA40EA"/>
    <w:rsid w:val="00AD1F59"/>
    <w:rsid w:val="00AE7F14"/>
    <w:rsid w:val="00B4016A"/>
    <w:rsid w:val="00B57AF0"/>
    <w:rsid w:val="00B65EDE"/>
    <w:rsid w:val="00B80688"/>
    <w:rsid w:val="00B9368B"/>
    <w:rsid w:val="00C434B6"/>
    <w:rsid w:val="00C45AF4"/>
    <w:rsid w:val="00C638EA"/>
    <w:rsid w:val="00C667A9"/>
    <w:rsid w:val="00C9206C"/>
    <w:rsid w:val="00C96F6C"/>
    <w:rsid w:val="00CA2192"/>
    <w:rsid w:val="00CC692B"/>
    <w:rsid w:val="00CE234E"/>
    <w:rsid w:val="00D40F83"/>
    <w:rsid w:val="00D6294C"/>
    <w:rsid w:val="00D85652"/>
    <w:rsid w:val="00D93FA6"/>
    <w:rsid w:val="00D96FBF"/>
    <w:rsid w:val="00DC6413"/>
    <w:rsid w:val="00DE2E0C"/>
    <w:rsid w:val="00DF7093"/>
    <w:rsid w:val="00E14914"/>
    <w:rsid w:val="00E22C27"/>
    <w:rsid w:val="00E939EC"/>
    <w:rsid w:val="00E94B73"/>
    <w:rsid w:val="00EB3F29"/>
    <w:rsid w:val="00EB4942"/>
    <w:rsid w:val="00F10F8D"/>
    <w:rsid w:val="00F541D5"/>
    <w:rsid w:val="00F67B33"/>
    <w:rsid w:val="00F90B99"/>
    <w:rsid w:val="00FA079A"/>
    <w:rsid w:val="00FA3B9C"/>
    <w:rsid w:val="00FA4143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8639"/>
  <w15:docId w15:val="{66FAD3FD-01DC-43F8-BFD2-86242D10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2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238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hascaption">
    <w:name w:val="hascaption"/>
    <w:basedOn w:val="Carpredefinitoparagrafo"/>
    <w:rsid w:val="00662380"/>
  </w:style>
  <w:style w:type="character" w:customStyle="1" w:styleId="textexposedshow">
    <w:name w:val="text_exposed_show"/>
    <w:basedOn w:val="Carpredefinitoparagrafo"/>
    <w:rsid w:val="00662380"/>
  </w:style>
  <w:style w:type="paragraph" w:styleId="NormaleWeb">
    <w:name w:val="Normal (Web)"/>
    <w:basedOn w:val="Normale"/>
    <w:uiPriority w:val="99"/>
    <w:unhideWhenUsed/>
    <w:rsid w:val="00D9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D6C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CAB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A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36F2-2244-40F8-80DC-EB0E7608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Progetto Policoro</dc:creator>
  <cp:keywords/>
  <dc:description/>
  <cp:lastModifiedBy>roccopapa70@gmail.com</cp:lastModifiedBy>
  <cp:revision>13</cp:revision>
  <dcterms:created xsi:type="dcterms:W3CDTF">2020-04-28T18:47:00Z</dcterms:created>
  <dcterms:modified xsi:type="dcterms:W3CDTF">2020-09-24T13:35:00Z</dcterms:modified>
</cp:coreProperties>
</file>