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4BE4" w:rsidRPr="001A4BE4" w:rsidRDefault="001A4BE4" w:rsidP="001A4BE4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A4BE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Messaggio </w:t>
      </w:r>
      <w:r w:rsidR="0094628B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 occasione della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“ripartenza” scolastica</w:t>
      </w:r>
    </w:p>
    <w:p w:rsidR="001A4BE4" w:rsidRDefault="001A4BE4" w:rsidP="001D2765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8437B" w:rsidRDefault="00A55BEE" w:rsidP="00330F9C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Siamo all’inizio di un nuovo anno scolastico e sono tanti i punti oscuri, i motivi di preoccupazione, gli interrogativi che accompagnano questa ripresa e che riempiono le pagine dei giornali e degli altri organi di informazione, sui quali sono </w:t>
      </w:r>
      <w:r w:rsidR="007772B6">
        <w:rPr>
          <w:rFonts w:ascii="Times New Roman" w:hAnsi="Times New Roman" w:cs="Times New Roman"/>
          <w:color w:val="000000"/>
          <w:sz w:val="22"/>
          <w:szCs w:val="22"/>
        </w:rPr>
        <w:t xml:space="preserve">spesso </w:t>
      </w:r>
      <w:r>
        <w:rPr>
          <w:rFonts w:ascii="Times New Roman" w:hAnsi="Times New Roman" w:cs="Times New Roman"/>
          <w:color w:val="000000"/>
          <w:sz w:val="22"/>
          <w:szCs w:val="22"/>
        </w:rPr>
        <w:t>chiamati ad offrire il proprio contributo di riflessione politici, intellettuali, dirigenti scolastici</w:t>
      </w:r>
      <w:r w:rsidR="00330F9C">
        <w:rPr>
          <w:rFonts w:ascii="Times New Roman" w:hAnsi="Times New Roman" w:cs="Times New Roman"/>
          <w:color w:val="000000"/>
          <w:sz w:val="22"/>
          <w:szCs w:val="22"/>
        </w:rPr>
        <w:t xml:space="preserve">. Tutti giustamente preoccupati del futuro delle attività scolastiche, ma nelle cui analisi sembra </w:t>
      </w:r>
      <w:r w:rsidR="007772B6">
        <w:rPr>
          <w:rFonts w:ascii="Times New Roman" w:hAnsi="Times New Roman" w:cs="Times New Roman"/>
          <w:color w:val="000000"/>
          <w:sz w:val="22"/>
          <w:szCs w:val="22"/>
        </w:rPr>
        <w:t>essere trascurato</w:t>
      </w:r>
      <w:r w:rsidR="00330F9C">
        <w:rPr>
          <w:rFonts w:ascii="Times New Roman" w:hAnsi="Times New Roman" w:cs="Times New Roman"/>
          <w:color w:val="000000"/>
          <w:sz w:val="22"/>
          <w:szCs w:val="22"/>
        </w:rPr>
        <w:t xml:space="preserve"> quell’accorato “grido di allarme” sulla situazione giovanile, che più volte Papa Francesco ha espresso. </w:t>
      </w:r>
      <w:r w:rsidR="004F2FB8" w:rsidRPr="001D2765">
        <w:rPr>
          <w:rFonts w:ascii="Times New Roman" w:hAnsi="Times New Roman" w:cs="Times New Roman"/>
          <w:color w:val="000000"/>
          <w:sz w:val="22"/>
          <w:szCs w:val="22"/>
        </w:rPr>
        <w:t>«Per proteggere la vita bisogna amarla, e oggi la grave minaccia, nei Paesi più sviluppati, è la perdita del senso di vivere. Le prime vittime del vuoto di senso di vivere sono </w:t>
      </w:r>
      <w:r w:rsidR="004F2FB8" w:rsidRPr="001D2765">
        <w:rPr>
          <w:rFonts w:ascii="Times New Roman" w:hAnsi="Times New Roman" w:cs="Times New Roman"/>
          <w:i/>
          <w:iCs/>
          <w:color w:val="000000"/>
          <w:sz w:val="22"/>
          <w:szCs w:val="22"/>
        </w:rPr>
        <w:t>i giovani</w:t>
      </w:r>
      <w:r w:rsidR="004F2FB8" w:rsidRPr="001D2765">
        <w:rPr>
          <w:rFonts w:ascii="Times New Roman" w:hAnsi="Times New Roman" w:cs="Times New Roman"/>
          <w:color w:val="000000"/>
          <w:sz w:val="22"/>
          <w:szCs w:val="22"/>
        </w:rPr>
        <w:t>»: questo diceva</w:t>
      </w:r>
      <w:r w:rsidR="00330F9C">
        <w:rPr>
          <w:rFonts w:ascii="Times New Roman" w:hAnsi="Times New Roman" w:cs="Times New Roman"/>
          <w:color w:val="000000"/>
          <w:sz w:val="22"/>
          <w:szCs w:val="22"/>
        </w:rPr>
        <w:t xml:space="preserve">, ad esempio, </w:t>
      </w:r>
      <w:r w:rsidR="004F2FB8" w:rsidRPr="001D276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30F9C">
        <w:rPr>
          <w:rFonts w:ascii="Times New Roman" w:hAnsi="Times New Roman" w:cs="Times New Roman"/>
          <w:color w:val="000000"/>
          <w:sz w:val="22"/>
          <w:szCs w:val="22"/>
        </w:rPr>
        <w:t>il Santo Padre</w:t>
      </w:r>
      <w:r w:rsidR="004F2FB8" w:rsidRPr="001D2765">
        <w:rPr>
          <w:rFonts w:ascii="Times New Roman" w:hAnsi="Times New Roman" w:cs="Times New Roman"/>
          <w:color w:val="000000"/>
          <w:sz w:val="22"/>
          <w:szCs w:val="22"/>
        </w:rPr>
        <w:t xml:space="preserve"> nell’</w:t>
      </w:r>
      <w:r w:rsidR="004F2FB8" w:rsidRPr="00330F9C">
        <w:rPr>
          <w:rFonts w:ascii="Times New Roman" w:hAnsi="Times New Roman" w:cs="Times New Roman"/>
          <w:i/>
          <w:iCs/>
          <w:color w:val="000000"/>
          <w:sz w:val="22"/>
          <w:szCs w:val="22"/>
        </w:rPr>
        <w:t>Udienza generale</w:t>
      </w:r>
      <w:r w:rsidR="004F2FB8" w:rsidRPr="001D2765">
        <w:rPr>
          <w:rFonts w:ascii="Times New Roman" w:hAnsi="Times New Roman" w:cs="Times New Roman"/>
          <w:color w:val="000000"/>
          <w:sz w:val="22"/>
          <w:szCs w:val="22"/>
        </w:rPr>
        <w:t xml:space="preserve"> del 27 novembre 2019, ancora prima che scoppiasse la pandemia causata dal Covid-19.</w:t>
      </w:r>
    </w:p>
    <w:p w:rsidR="006F5D2C" w:rsidRPr="001D2765" w:rsidRDefault="004F2FB8" w:rsidP="001D2765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E3E2B">
        <w:rPr>
          <w:rFonts w:ascii="Times New Roman" w:hAnsi="Times New Roman" w:cs="Times New Roman"/>
          <w:i/>
          <w:iCs/>
          <w:color w:val="000000"/>
          <w:sz w:val="22"/>
          <w:szCs w:val="22"/>
        </w:rPr>
        <w:t>La perdita del senso del vivere</w:t>
      </w:r>
      <w:r w:rsidRPr="001D2765">
        <w:rPr>
          <w:rFonts w:ascii="Times New Roman" w:hAnsi="Times New Roman" w:cs="Times New Roman"/>
          <w:color w:val="000000"/>
          <w:sz w:val="22"/>
          <w:szCs w:val="22"/>
        </w:rPr>
        <w:t xml:space="preserve">. Oggi questo ammonimento del Papa risulta ancora più fondato. Lo smarrimento dovuto al diffondersi del virus, le immagini e i numeri che ci hanno accompagnato particolarmente durante il periodo del </w:t>
      </w:r>
      <w:proofErr w:type="spellStart"/>
      <w:r w:rsidRPr="001D2765">
        <w:rPr>
          <w:rFonts w:ascii="Times New Roman" w:hAnsi="Times New Roman" w:cs="Times New Roman"/>
          <w:i/>
          <w:iCs/>
          <w:color w:val="000000"/>
          <w:sz w:val="22"/>
          <w:szCs w:val="22"/>
        </w:rPr>
        <w:t>lockdown</w:t>
      </w:r>
      <w:proofErr w:type="spellEnd"/>
      <w:r w:rsidRPr="001D2765">
        <w:rPr>
          <w:rFonts w:ascii="Times New Roman" w:hAnsi="Times New Roman" w:cs="Times New Roman"/>
          <w:color w:val="000000"/>
          <w:sz w:val="22"/>
          <w:szCs w:val="22"/>
        </w:rPr>
        <w:t xml:space="preserve">, l’interruzione delle attività scolastiche in presenza, le incertezze che investono la ripresa delle lezioni hanno acuito in tantissimi giovani un sospetto, forse in alcuni già latente, sulla consistenza e positività del vivere. </w:t>
      </w:r>
      <w:r w:rsidR="00C50E2A" w:rsidRPr="001D2765">
        <w:rPr>
          <w:rFonts w:ascii="Times New Roman" w:hAnsi="Times New Roman" w:cs="Times New Roman"/>
          <w:color w:val="000000"/>
          <w:sz w:val="22"/>
          <w:szCs w:val="22"/>
        </w:rPr>
        <w:t xml:space="preserve">La </w:t>
      </w:r>
      <w:r w:rsidRPr="00B92C49">
        <w:rPr>
          <w:rFonts w:ascii="Times New Roman" w:hAnsi="Times New Roman" w:cs="Times New Roman"/>
          <w:color w:val="000000"/>
          <w:sz w:val="22"/>
          <w:szCs w:val="22"/>
        </w:rPr>
        <w:t xml:space="preserve">percezione di un vuoto che minaccia tutto quello che </w:t>
      </w:r>
      <w:r w:rsidR="00C50E2A" w:rsidRPr="001D2765">
        <w:rPr>
          <w:rFonts w:ascii="Times New Roman" w:hAnsi="Times New Roman" w:cs="Times New Roman"/>
          <w:color w:val="000000"/>
          <w:sz w:val="22"/>
          <w:szCs w:val="22"/>
        </w:rPr>
        <w:t>fanno</w:t>
      </w:r>
      <w:r w:rsidRPr="00B92C49">
        <w:rPr>
          <w:rFonts w:ascii="Times New Roman" w:hAnsi="Times New Roman" w:cs="Times New Roman"/>
          <w:color w:val="000000"/>
          <w:sz w:val="22"/>
          <w:szCs w:val="22"/>
        </w:rPr>
        <w:t>, determinando una sottile disperazione</w:t>
      </w:r>
      <w:r w:rsidR="00C50E2A" w:rsidRPr="001D2765">
        <w:rPr>
          <w:rFonts w:ascii="Times New Roman" w:hAnsi="Times New Roman" w:cs="Times New Roman"/>
          <w:color w:val="000000"/>
          <w:sz w:val="22"/>
          <w:szCs w:val="22"/>
        </w:rPr>
        <w:t xml:space="preserve">, magari coperta dal moltiplicarsi di chat, foto da postare, brani musicali da ascoltare, </w:t>
      </w:r>
      <w:r w:rsidR="007772B6">
        <w:rPr>
          <w:rFonts w:ascii="Times New Roman" w:hAnsi="Times New Roman" w:cs="Times New Roman"/>
          <w:color w:val="000000"/>
          <w:sz w:val="22"/>
          <w:szCs w:val="22"/>
        </w:rPr>
        <w:t xml:space="preserve">lunghe </w:t>
      </w:r>
      <w:r w:rsidR="00AD05C0" w:rsidRPr="001D2765">
        <w:rPr>
          <w:rFonts w:ascii="Times New Roman" w:hAnsi="Times New Roman" w:cs="Times New Roman"/>
          <w:color w:val="000000"/>
          <w:sz w:val="22"/>
          <w:szCs w:val="22"/>
        </w:rPr>
        <w:t>naviga</w:t>
      </w:r>
      <w:r w:rsidR="007772B6">
        <w:rPr>
          <w:rFonts w:ascii="Times New Roman" w:hAnsi="Times New Roman" w:cs="Times New Roman"/>
          <w:color w:val="000000"/>
          <w:sz w:val="22"/>
          <w:szCs w:val="22"/>
        </w:rPr>
        <w:t>zioni</w:t>
      </w:r>
      <w:r w:rsidR="00AD05C0" w:rsidRPr="001D2765">
        <w:rPr>
          <w:rFonts w:ascii="Times New Roman" w:hAnsi="Times New Roman" w:cs="Times New Roman"/>
          <w:color w:val="000000"/>
          <w:sz w:val="22"/>
          <w:szCs w:val="22"/>
        </w:rPr>
        <w:t xml:space="preserve"> nella rete </w:t>
      </w:r>
      <w:r w:rsidR="00C50E2A" w:rsidRPr="001D2765">
        <w:rPr>
          <w:rFonts w:ascii="Times New Roman" w:hAnsi="Times New Roman" w:cs="Times New Roman"/>
          <w:color w:val="000000"/>
          <w:sz w:val="22"/>
          <w:szCs w:val="22"/>
        </w:rPr>
        <w:t>o – talvolta – esperienze “al limite” da provare: tutto per nascondere questo vuoto di senso che bussa inesorabilmente alla porta.</w:t>
      </w:r>
      <w:r w:rsidR="006F5D2C" w:rsidRPr="001D2765">
        <w:rPr>
          <w:rFonts w:ascii="Times New Roman" w:hAnsi="Times New Roman" w:cs="Times New Roman"/>
          <w:color w:val="000000"/>
          <w:sz w:val="22"/>
          <w:szCs w:val="22"/>
        </w:rPr>
        <w:t xml:space="preserve"> Oltre e più che la paura del Covid-19, “il piccolo nulla quotidiano che tante volte rischia di dominare nelle giornate”, come confessava sinceramente un giovane universitario alcuni mesi fa.</w:t>
      </w:r>
    </w:p>
    <w:p w:rsidR="00AD05C0" w:rsidRPr="001D2765" w:rsidRDefault="006F5D2C" w:rsidP="001D2765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D2765">
        <w:rPr>
          <w:rFonts w:ascii="Times New Roman" w:hAnsi="Times New Roman" w:cs="Times New Roman"/>
          <w:color w:val="000000"/>
          <w:sz w:val="22"/>
          <w:szCs w:val="22"/>
        </w:rPr>
        <w:t xml:space="preserve">Ritornando </w:t>
      </w:r>
      <w:r w:rsidR="0007210B" w:rsidRPr="001D2765">
        <w:rPr>
          <w:rFonts w:ascii="Times New Roman" w:hAnsi="Times New Roman" w:cs="Times New Roman"/>
          <w:color w:val="000000"/>
          <w:sz w:val="22"/>
          <w:szCs w:val="22"/>
        </w:rPr>
        <w:t>finalmente a scuola, tutti gli adulti coinvolti – dai genitori agli insegnanti, dai dirigenti scolastici al personale, fino ai massimi vertici istituzionali – devono avere ben presente che “la partita dell’educazione</w:t>
      </w:r>
      <w:r w:rsidR="00AD05C0" w:rsidRPr="001D2765">
        <w:rPr>
          <w:rFonts w:ascii="Times New Roman" w:hAnsi="Times New Roman" w:cs="Times New Roman"/>
          <w:color w:val="000000"/>
          <w:sz w:val="22"/>
          <w:szCs w:val="22"/>
        </w:rPr>
        <w:t>”</w:t>
      </w:r>
      <w:r w:rsidR="0007210B" w:rsidRPr="001D2765">
        <w:rPr>
          <w:rFonts w:ascii="Times New Roman" w:hAnsi="Times New Roman" w:cs="Times New Roman"/>
          <w:color w:val="000000"/>
          <w:sz w:val="22"/>
          <w:szCs w:val="22"/>
        </w:rPr>
        <w:t xml:space="preserve"> si gioca a questo livello e non semplicemente </w:t>
      </w:r>
      <w:r w:rsidR="005E3E2B">
        <w:rPr>
          <w:rFonts w:ascii="Times New Roman" w:hAnsi="Times New Roman" w:cs="Times New Roman"/>
          <w:color w:val="000000"/>
          <w:sz w:val="22"/>
          <w:szCs w:val="22"/>
        </w:rPr>
        <w:t>n</w:t>
      </w:r>
      <w:r w:rsidR="00A55BEE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="0007210B" w:rsidRPr="001D2765">
        <w:rPr>
          <w:rFonts w:ascii="Times New Roman" w:hAnsi="Times New Roman" w:cs="Times New Roman"/>
          <w:color w:val="000000"/>
          <w:sz w:val="22"/>
          <w:szCs w:val="22"/>
        </w:rPr>
        <w:t>ll’individuazione delle pur giuste misure precauzionali da avere. Certo: distanziamento, mascherine, spazi adeguati, banchi monoposto e quant’altro sono importanti, ma non si pensi che con questi accorgimenti – ripeto, giusta</w:t>
      </w:r>
      <w:r w:rsidR="0050209D" w:rsidRPr="001D2765">
        <w:rPr>
          <w:rFonts w:ascii="Times New Roman" w:hAnsi="Times New Roman" w:cs="Times New Roman"/>
          <w:color w:val="000000"/>
          <w:sz w:val="22"/>
          <w:szCs w:val="22"/>
        </w:rPr>
        <w:t xml:space="preserve">mente necessari – il funzionamento della “macchina scolastica” sia garantito e si possa riprendere come prima. Assolutamente no, c’è un altro </w:t>
      </w:r>
      <w:r w:rsidR="0050209D" w:rsidRPr="005E3E2B">
        <w:rPr>
          <w:rFonts w:ascii="Times New Roman" w:hAnsi="Times New Roman" w:cs="Times New Roman"/>
          <w:i/>
          <w:iCs/>
          <w:color w:val="000000"/>
          <w:sz w:val="22"/>
          <w:szCs w:val="22"/>
        </w:rPr>
        <w:t>virus</w:t>
      </w:r>
      <w:r w:rsidR="001D2765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50209D" w:rsidRPr="001D2765">
        <w:rPr>
          <w:rFonts w:ascii="Times New Roman" w:hAnsi="Times New Roman" w:cs="Times New Roman"/>
          <w:color w:val="000000"/>
          <w:sz w:val="22"/>
          <w:szCs w:val="22"/>
        </w:rPr>
        <w:t>ancor più pericoloso</w:t>
      </w:r>
      <w:r w:rsidR="001D2765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50209D" w:rsidRPr="001D2765">
        <w:rPr>
          <w:rFonts w:ascii="Times New Roman" w:hAnsi="Times New Roman" w:cs="Times New Roman"/>
          <w:color w:val="000000"/>
          <w:sz w:val="22"/>
          <w:szCs w:val="22"/>
        </w:rPr>
        <w:t xml:space="preserve"> da affrontare e sconfiggere: quello del </w:t>
      </w:r>
      <w:r w:rsidR="0050209D" w:rsidRPr="005E3E2B">
        <w:rPr>
          <w:rFonts w:ascii="Times New Roman" w:hAnsi="Times New Roman" w:cs="Times New Roman"/>
          <w:i/>
          <w:iCs/>
          <w:color w:val="000000"/>
          <w:sz w:val="22"/>
          <w:szCs w:val="22"/>
        </w:rPr>
        <w:t>nulla</w:t>
      </w:r>
      <w:r w:rsidR="0050209D" w:rsidRPr="001D2765">
        <w:rPr>
          <w:rFonts w:ascii="Times New Roman" w:hAnsi="Times New Roman" w:cs="Times New Roman"/>
          <w:color w:val="000000"/>
          <w:sz w:val="22"/>
          <w:szCs w:val="22"/>
        </w:rPr>
        <w:t xml:space="preserve">, o del </w:t>
      </w:r>
      <w:r w:rsidR="0050209D" w:rsidRPr="005E3E2B">
        <w:rPr>
          <w:rFonts w:ascii="Times New Roman" w:hAnsi="Times New Roman" w:cs="Times New Roman"/>
          <w:i/>
          <w:iCs/>
          <w:color w:val="000000"/>
          <w:sz w:val="22"/>
          <w:szCs w:val="22"/>
        </w:rPr>
        <w:t>nichilismo</w:t>
      </w:r>
      <w:r w:rsidR="0050209D" w:rsidRPr="001D2765">
        <w:rPr>
          <w:rFonts w:ascii="Times New Roman" w:hAnsi="Times New Roman" w:cs="Times New Roman"/>
          <w:color w:val="000000"/>
          <w:sz w:val="22"/>
          <w:szCs w:val="22"/>
        </w:rPr>
        <w:t>, per dirla in termini più compiuti</w:t>
      </w:r>
      <w:r w:rsidR="00AD05C0" w:rsidRPr="001D2765">
        <w:rPr>
          <w:rFonts w:ascii="Times New Roman" w:hAnsi="Times New Roman" w:cs="Times New Roman"/>
          <w:color w:val="000000"/>
          <w:sz w:val="22"/>
          <w:szCs w:val="22"/>
        </w:rPr>
        <w:t>, anche se esso oggi è meno ideologico: ha il volto di una vita “normale”, ma con un tarlo dentro, perché niente sembra valere la pena, niente attira, niente prende veramente.</w:t>
      </w:r>
    </w:p>
    <w:p w:rsidR="001A4BE4" w:rsidRDefault="00404C55" w:rsidP="001D2765">
      <w:pPr>
        <w:pStyle w:val="Default"/>
        <w:spacing w:before="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D2765">
        <w:rPr>
          <w:rFonts w:ascii="Times New Roman" w:hAnsi="Times New Roman" w:cs="Times New Roman"/>
          <w:sz w:val="22"/>
          <w:szCs w:val="22"/>
        </w:rPr>
        <w:t xml:space="preserve">C’è quindi un’emergenza, che è oltre e più profonda di quella scatenata dal </w:t>
      </w:r>
      <w:r w:rsidRPr="001D2765">
        <w:rPr>
          <w:rFonts w:ascii="Times New Roman" w:hAnsi="Times New Roman" w:cs="Times New Roman"/>
          <w:i/>
          <w:iCs/>
          <w:sz w:val="22"/>
          <w:szCs w:val="22"/>
        </w:rPr>
        <w:t>Coronavirus</w:t>
      </w:r>
      <w:r w:rsidRPr="001D2765">
        <w:rPr>
          <w:rFonts w:ascii="Times New Roman" w:hAnsi="Times New Roman" w:cs="Times New Roman"/>
          <w:sz w:val="22"/>
          <w:szCs w:val="22"/>
        </w:rPr>
        <w:t xml:space="preserve"> ed è quella educativa. La Chiesa lo sta ripetendo da anni, ma adesso è così evidente che molti ne stanno prendendo coscienza. Così il vicedirettore del </w:t>
      </w:r>
      <w:r w:rsidRPr="001D2765">
        <w:rPr>
          <w:rFonts w:ascii="Times New Roman" w:hAnsi="Times New Roman" w:cs="Times New Roman"/>
          <w:i/>
          <w:iCs/>
          <w:sz w:val="22"/>
          <w:szCs w:val="22"/>
        </w:rPr>
        <w:t>Corriere della Sera</w:t>
      </w:r>
      <w:r w:rsidR="001D2765">
        <w:rPr>
          <w:rFonts w:ascii="Times New Roman" w:hAnsi="Times New Roman" w:cs="Times New Roman"/>
          <w:sz w:val="22"/>
          <w:szCs w:val="22"/>
        </w:rPr>
        <w:t>,</w:t>
      </w:r>
      <w:r w:rsidR="001D2765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1D2765">
        <w:rPr>
          <w:rFonts w:ascii="Times New Roman" w:hAnsi="Times New Roman" w:cs="Times New Roman"/>
          <w:sz w:val="22"/>
          <w:szCs w:val="22"/>
        </w:rPr>
        <w:t>Antonio Polito,</w:t>
      </w:r>
      <w:r w:rsidRPr="001D2765">
        <w:rPr>
          <w:rFonts w:ascii="Times New Roman" w:hAnsi="Times New Roman" w:cs="Times New Roman"/>
          <w:sz w:val="22"/>
          <w:szCs w:val="22"/>
        </w:rPr>
        <w:t xml:space="preserve"> scriveva qualche giorno fa: «</w:t>
      </w:r>
      <w:r w:rsidR="001D2765" w:rsidRPr="001D2765">
        <w:rPr>
          <w:rFonts w:ascii="Times New Roman" w:hAnsi="Times New Roman" w:cs="Times New Roman"/>
          <w:sz w:val="22"/>
          <w:szCs w:val="22"/>
        </w:rPr>
        <w:t>Si sa che educazione è</w:t>
      </w:r>
      <w:r w:rsidR="001D2765">
        <w:rPr>
          <w:rFonts w:ascii="Times New Roman" w:hAnsi="Times New Roman" w:cs="Times New Roman"/>
          <w:sz w:val="22"/>
          <w:szCs w:val="22"/>
        </w:rPr>
        <w:t xml:space="preserve"> </w:t>
      </w:r>
      <w:r w:rsidR="001D2765" w:rsidRPr="001D2765">
        <w:rPr>
          <w:rFonts w:ascii="Times New Roman" w:hAnsi="Times New Roman" w:cs="Times New Roman"/>
          <w:sz w:val="22"/>
          <w:szCs w:val="22"/>
        </w:rPr>
        <w:t xml:space="preserve">termine più ricco di istruzione. La sua radice etimologica allude alla necessità di </w:t>
      </w:r>
      <w:r w:rsidR="001D2765" w:rsidRPr="001D2765">
        <w:rPr>
          <w:rFonts w:ascii="Times New Roman" w:hAnsi="Times New Roman" w:cs="Times New Roman"/>
          <w:i/>
          <w:iCs/>
          <w:sz w:val="22"/>
          <w:szCs w:val="22"/>
        </w:rPr>
        <w:t>guidare</w:t>
      </w:r>
      <w:r w:rsidR="001D2765" w:rsidRPr="001D2765">
        <w:rPr>
          <w:rFonts w:ascii="Times New Roman" w:hAnsi="Times New Roman" w:cs="Times New Roman"/>
          <w:sz w:val="22"/>
          <w:szCs w:val="22"/>
        </w:rPr>
        <w:t xml:space="preserve"> il giovane, di </w:t>
      </w:r>
      <w:r w:rsidR="001D2765" w:rsidRPr="001D2765">
        <w:rPr>
          <w:rFonts w:ascii="Times New Roman" w:hAnsi="Times New Roman" w:cs="Times New Roman"/>
          <w:i/>
          <w:iCs/>
          <w:sz w:val="22"/>
          <w:szCs w:val="22"/>
        </w:rPr>
        <w:t>tirar fuori</w:t>
      </w:r>
      <w:r w:rsidR="001D2765" w:rsidRPr="001D2765">
        <w:rPr>
          <w:rFonts w:ascii="Times New Roman" w:hAnsi="Times New Roman" w:cs="Times New Roman"/>
          <w:sz w:val="22"/>
          <w:szCs w:val="22"/>
        </w:rPr>
        <w:t xml:space="preserve">, </w:t>
      </w:r>
      <w:r w:rsidR="001D2765" w:rsidRPr="001D2765">
        <w:rPr>
          <w:rFonts w:ascii="Times New Roman" w:hAnsi="Times New Roman" w:cs="Times New Roman"/>
          <w:i/>
          <w:iCs/>
          <w:sz w:val="22"/>
          <w:szCs w:val="22"/>
        </w:rPr>
        <w:t>estrarre</w:t>
      </w:r>
      <w:r w:rsidR="001D2765" w:rsidRPr="001D2765">
        <w:rPr>
          <w:rFonts w:ascii="Times New Roman" w:hAnsi="Times New Roman" w:cs="Times New Roman"/>
          <w:sz w:val="22"/>
          <w:szCs w:val="22"/>
        </w:rPr>
        <w:t xml:space="preserve"> ciò che di buono c’è in lui. È un processo complesso, che richiede innanzitutto degli educatori, cioè delle persone disposte a rischiare, per farsi amare e rispettare. Non si svolge tutto nella scuola, che ha molti altri compiti accanto a questo, ma si svolge specialmente nella scuola. Spesso a opera di singoli valorosi, quei </w:t>
      </w:r>
      <w:r w:rsidR="001D2765" w:rsidRPr="001D2765">
        <w:rPr>
          <w:rFonts w:ascii="Times New Roman" w:hAnsi="Times New Roman" w:cs="Times New Roman"/>
          <w:i/>
          <w:iCs/>
          <w:sz w:val="22"/>
          <w:szCs w:val="22"/>
        </w:rPr>
        <w:t>maestri</w:t>
      </w:r>
      <w:r w:rsidR="001D2765" w:rsidRPr="001D2765">
        <w:rPr>
          <w:rFonts w:ascii="Times New Roman" w:hAnsi="Times New Roman" w:cs="Times New Roman"/>
          <w:sz w:val="22"/>
          <w:szCs w:val="22"/>
        </w:rPr>
        <w:t xml:space="preserve"> capaci di toccare il punto infiammato che c’è nel cuore e nella mente di ogni personalità in formazione, e fortunati quelli che una volta nella vita ne hanno incontrato uno». </w:t>
      </w:r>
    </w:p>
    <w:p w:rsidR="001D2765" w:rsidRPr="001D2765" w:rsidRDefault="001D2765" w:rsidP="001D2765">
      <w:pPr>
        <w:pStyle w:val="Default"/>
        <w:spacing w:before="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D2765">
        <w:rPr>
          <w:rFonts w:ascii="Times New Roman" w:hAnsi="Times New Roman" w:cs="Times New Roman"/>
          <w:sz w:val="22"/>
          <w:szCs w:val="22"/>
        </w:rPr>
        <w:t xml:space="preserve">Nessuno ha in tasca la </w:t>
      </w:r>
      <w:r w:rsidR="001A4BE4">
        <w:rPr>
          <w:rFonts w:ascii="Times New Roman" w:hAnsi="Times New Roman" w:cs="Times New Roman"/>
          <w:sz w:val="22"/>
          <w:szCs w:val="22"/>
        </w:rPr>
        <w:t>formula risolutiva</w:t>
      </w:r>
      <w:r w:rsidRPr="001D2765">
        <w:rPr>
          <w:rFonts w:ascii="Times New Roman" w:hAnsi="Times New Roman" w:cs="Times New Roman"/>
          <w:sz w:val="22"/>
          <w:szCs w:val="22"/>
        </w:rPr>
        <w:t xml:space="preserve"> di quest</w:t>
      </w:r>
      <w:r w:rsidR="001A4BE4">
        <w:rPr>
          <w:rFonts w:ascii="Times New Roman" w:hAnsi="Times New Roman" w:cs="Times New Roman"/>
          <w:sz w:val="22"/>
          <w:szCs w:val="22"/>
        </w:rPr>
        <w:t>a emergenza. Già accorgersene è un primo passo. L’altro, non meno importante, è offrire ai giovani non soltanto una scuola più efficiente ed organizzata – obiettivo verso il quale sicuramente tendere – ma insegnanti-educatori che risveglino in loro il gusto della vita, attraverso la proposta di ideali e valori grandi per i quali il loro cuore è originalmente fatto. Volendo loro bene.</w:t>
      </w:r>
    </w:p>
    <w:p w:rsidR="004F2FB8" w:rsidRPr="001D2765" w:rsidRDefault="004F2FB8" w:rsidP="001D2765">
      <w:pPr>
        <w:pStyle w:val="Default"/>
        <w:spacing w:before="0" w:line="276" w:lineRule="auto"/>
        <w:rPr>
          <w:rFonts w:ascii="Times New Roman" w:hAnsi="Times New Roman" w:cs="Times New Roman"/>
          <w:sz w:val="22"/>
          <w:szCs w:val="22"/>
        </w:rPr>
      </w:pPr>
    </w:p>
    <w:p w:rsidR="001D2765" w:rsidRPr="001D2765" w:rsidRDefault="001D2765" w:rsidP="001D2765">
      <w:pPr>
        <w:pStyle w:val="Default"/>
        <w:spacing w:before="0" w:line="276" w:lineRule="auto"/>
        <w:rPr>
          <w:rFonts w:ascii="Times New Roman" w:hAnsi="Times New Roman" w:cs="Times New Roman"/>
          <w:sz w:val="22"/>
          <w:szCs w:val="22"/>
        </w:rPr>
      </w:pPr>
    </w:p>
    <w:p w:rsidR="001D2765" w:rsidRPr="001D2765" w:rsidRDefault="001D2765">
      <w:pPr>
        <w:pStyle w:val="Default"/>
        <w:spacing w:before="0" w:line="276" w:lineRule="auto"/>
        <w:rPr>
          <w:rFonts w:ascii="Times New Roman" w:hAnsi="Times New Roman" w:cs="Times New Roman"/>
          <w:sz w:val="22"/>
          <w:szCs w:val="22"/>
        </w:rPr>
      </w:pPr>
    </w:p>
    <w:sectPr w:rsidR="001D2765" w:rsidRPr="001D2765" w:rsidSect="000D737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B8"/>
    <w:rsid w:val="0007210B"/>
    <w:rsid w:val="000D7373"/>
    <w:rsid w:val="001A4BE4"/>
    <w:rsid w:val="001D2765"/>
    <w:rsid w:val="00330F9C"/>
    <w:rsid w:val="00404C55"/>
    <w:rsid w:val="004F2FB8"/>
    <w:rsid w:val="0050209D"/>
    <w:rsid w:val="005E3E2B"/>
    <w:rsid w:val="006C5F0B"/>
    <w:rsid w:val="006F5D2C"/>
    <w:rsid w:val="007772B6"/>
    <w:rsid w:val="00806A12"/>
    <w:rsid w:val="0094628B"/>
    <w:rsid w:val="0096275D"/>
    <w:rsid w:val="00982FBC"/>
    <w:rsid w:val="00A55BEE"/>
    <w:rsid w:val="00AD05C0"/>
    <w:rsid w:val="00C50E2A"/>
    <w:rsid w:val="00D474CA"/>
    <w:rsid w:val="00F8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1BA278"/>
  <w15:chartTrackingRefBased/>
  <w15:docId w15:val="{D0E0F9E6-2102-FD43-8DEB-783A2D2F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D2765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643</Words>
  <Characters>3690</Characters>
  <Application>Microsoft Office Word</Application>
  <DocSecurity>0</DocSecurity>
  <Lines>49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Bellandi</dc:creator>
  <cp:keywords/>
  <dc:description/>
  <cp:lastModifiedBy>Andrea Bellandi</cp:lastModifiedBy>
  <cp:revision>4</cp:revision>
  <cp:lastPrinted>2020-09-18T08:57:00Z</cp:lastPrinted>
  <dcterms:created xsi:type="dcterms:W3CDTF">2020-09-16T14:29:00Z</dcterms:created>
  <dcterms:modified xsi:type="dcterms:W3CDTF">2020-09-21T14:26:00Z</dcterms:modified>
</cp:coreProperties>
</file>